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67" w:rsidRPr="00363D95" w:rsidRDefault="00254567" w:rsidP="00447A91">
      <w:pPr>
        <w:pStyle w:val="4"/>
        <w:spacing w:before="69"/>
        <w:ind w:left="3969" w:firstLine="0"/>
        <w:rPr>
          <w:rFonts w:ascii="Times New Roman" w:hAnsi="Times New Roman"/>
          <w:i w:val="0"/>
          <w:color w:val="FF0000"/>
          <w:spacing w:val="-1"/>
        </w:rPr>
      </w:pPr>
    </w:p>
    <w:tbl>
      <w:tblPr>
        <w:tblW w:w="9726" w:type="dxa"/>
        <w:tblInd w:w="197" w:type="dxa"/>
        <w:tblLayout w:type="fixed"/>
        <w:tblCellMar>
          <w:left w:w="0" w:type="dxa"/>
          <w:right w:w="0" w:type="dxa"/>
        </w:tblCellMar>
        <w:tblLook w:val="01E0" w:firstRow="1" w:lastRow="1" w:firstColumn="1" w:lastColumn="1" w:noHBand="0" w:noVBand="0"/>
      </w:tblPr>
      <w:tblGrid>
        <w:gridCol w:w="5190"/>
        <w:gridCol w:w="4536"/>
      </w:tblGrid>
      <w:tr w:rsidR="00254567" w:rsidRPr="00B402A2" w:rsidTr="005311C3">
        <w:trPr>
          <w:trHeight w:val="2977"/>
        </w:trPr>
        <w:tc>
          <w:tcPr>
            <w:tcW w:w="5190" w:type="dxa"/>
            <w:shd w:val="clear" w:color="auto" w:fill="auto"/>
          </w:tcPr>
          <w:p w:rsidR="00254567" w:rsidRPr="005311C3" w:rsidRDefault="00254567" w:rsidP="005311C3">
            <w:pPr>
              <w:pStyle w:val="TableParagraph"/>
              <w:keepLines/>
              <w:spacing w:before="0" w:line="288" w:lineRule="exact"/>
              <w:rPr>
                <w:b/>
                <w:sz w:val="26"/>
                <w:lang w:val="ru-RU"/>
              </w:rPr>
            </w:pPr>
            <w:r w:rsidRPr="005311C3">
              <w:rPr>
                <w:b/>
                <w:sz w:val="26"/>
                <w:lang w:val="ru-RU"/>
              </w:rPr>
              <w:t>«АКТУАЛИЗИРОВАНО»</w:t>
            </w:r>
          </w:p>
          <w:p w:rsidR="00254567" w:rsidRPr="005311C3" w:rsidRDefault="00254567" w:rsidP="005311C3">
            <w:pPr>
              <w:pStyle w:val="TableParagraph"/>
              <w:keepLines/>
              <w:spacing w:before="0" w:line="288" w:lineRule="exact"/>
              <w:jc w:val="left"/>
              <w:rPr>
                <w:b/>
                <w:sz w:val="26"/>
                <w:lang w:val="ru-RU"/>
              </w:rPr>
            </w:pPr>
          </w:p>
          <w:p w:rsidR="00254567" w:rsidRPr="005311C3" w:rsidRDefault="00254567" w:rsidP="005311C3">
            <w:pPr>
              <w:pStyle w:val="TableParagraph"/>
              <w:keepLines/>
              <w:spacing w:before="0" w:line="298" w:lineRule="exact"/>
              <w:ind w:left="431"/>
              <w:jc w:val="left"/>
              <w:rPr>
                <w:sz w:val="26"/>
                <w:lang w:val="ru-RU"/>
              </w:rPr>
            </w:pPr>
            <w:r w:rsidRPr="005311C3">
              <w:rPr>
                <w:sz w:val="26"/>
                <w:lang w:val="ru-RU"/>
              </w:rPr>
              <w:t>Исполнитель:</w:t>
            </w:r>
          </w:p>
          <w:p w:rsidR="00254567" w:rsidRPr="005311C3" w:rsidRDefault="00254567" w:rsidP="005311C3">
            <w:pPr>
              <w:pStyle w:val="TableParagraph"/>
              <w:keepLines/>
              <w:spacing w:before="0" w:line="298" w:lineRule="exact"/>
              <w:ind w:left="431"/>
              <w:jc w:val="left"/>
              <w:rPr>
                <w:sz w:val="26"/>
                <w:lang w:val="ru-RU"/>
              </w:rPr>
            </w:pPr>
          </w:p>
          <w:p w:rsidR="00254567" w:rsidRPr="005311C3" w:rsidRDefault="00254567" w:rsidP="005311C3">
            <w:pPr>
              <w:pStyle w:val="TableParagraph"/>
              <w:keepLines/>
              <w:spacing w:before="0" w:line="298" w:lineRule="exact"/>
              <w:ind w:left="431"/>
              <w:jc w:val="left"/>
              <w:rPr>
                <w:sz w:val="26"/>
                <w:lang w:val="ru-RU"/>
              </w:rPr>
            </w:pPr>
            <w:r w:rsidRPr="005311C3">
              <w:rPr>
                <w:sz w:val="26"/>
                <w:lang w:val="ru-RU"/>
              </w:rPr>
              <w:t xml:space="preserve">Общество с ограниченной ответственностью </w:t>
            </w:r>
          </w:p>
          <w:p w:rsidR="00254567" w:rsidRPr="005311C3" w:rsidRDefault="00254567" w:rsidP="005311C3">
            <w:pPr>
              <w:pStyle w:val="TableParagraph"/>
              <w:keepLines/>
              <w:spacing w:before="0" w:line="298" w:lineRule="exact"/>
              <w:ind w:left="431"/>
              <w:jc w:val="left"/>
              <w:rPr>
                <w:sz w:val="26"/>
                <w:lang w:val="ru-RU"/>
              </w:rPr>
            </w:pPr>
            <w:r w:rsidRPr="005311C3">
              <w:rPr>
                <w:sz w:val="26"/>
                <w:lang w:val="ru-RU"/>
              </w:rPr>
              <w:t>«СтройЭнергоИнновации»</w:t>
            </w:r>
          </w:p>
          <w:p w:rsidR="00254567" w:rsidRPr="005311C3" w:rsidRDefault="00254567" w:rsidP="005311C3">
            <w:pPr>
              <w:pStyle w:val="TableParagraph"/>
              <w:keepLines/>
              <w:spacing w:before="0" w:line="298" w:lineRule="exact"/>
              <w:ind w:left="431"/>
              <w:jc w:val="left"/>
              <w:rPr>
                <w:sz w:val="26"/>
                <w:lang w:val="ru-RU"/>
              </w:rPr>
            </w:pPr>
          </w:p>
          <w:p w:rsidR="00254567" w:rsidRPr="005311C3" w:rsidRDefault="00254567" w:rsidP="005311C3">
            <w:pPr>
              <w:pStyle w:val="TableParagraph"/>
              <w:keepLines/>
              <w:spacing w:before="11"/>
              <w:jc w:val="left"/>
              <w:rPr>
                <w:sz w:val="25"/>
                <w:lang w:val="ru-RU"/>
              </w:rPr>
            </w:pPr>
          </w:p>
          <w:p w:rsidR="00254567" w:rsidRPr="005311C3" w:rsidRDefault="00254567" w:rsidP="005311C3">
            <w:pPr>
              <w:pStyle w:val="TableParagraph"/>
              <w:keepLines/>
              <w:tabs>
                <w:tab w:val="left" w:pos="2540"/>
              </w:tabs>
              <w:spacing w:before="0"/>
              <w:ind w:left="200"/>
              <w:jc w:val="left"/>
              <w:rPr>
                <w:sz w:val="26"/>
                <w:lang w:val="ru-RU"/>
              </w:rPr>
            </w:pPr>
            <w:r w:rsidRPr="005311C3">
              <w:rPr>
                <w:sz w:val="26"/>
                <w:u w:val="single"/>
                <w:lang w:val="ru-RU"/>
              </w:rPr>
              <w:t xml:space="preserve"> </w:t>
            </w:r>
            <w:r w:rsidRPr="005311C3">
              <w:rPr>
                <w:sz w:val="26"/>
                <w:u w:val="single"/>
                <w:lang w:val="ru-RU"/>
              </w:rPr>
              <w:tab/>
            </w:r>
            <w:r w:rsidRPr="005311C3">
              <w:rPr>
                <w:spacing w:val="-1"/>
                <w:sz w:val="26"/>
                <w:lang w:val="ru-RU"/>
              </w:rPr>
              <w:t xml:space="preserve"> </w:t>
            </w:r>
            <w:r w:rsidRPr="005311C3">
              <w:rPr>
                <w:sz w:val="26"/>
                <w:lang w:val="ru-RU"/>
              </w:rPr>
              <w:t>Коровин К.Ю</w:t>
            </w:r>
            <w:r w:rsidR="00F41827">
              <w:rPr>
                <w:sz w:val="26"/>
                <w:lang w:val="ru-RU"/>
              </w:rPr>
              <w:t>.</w:t>
            </w:r>
          </w:p>
          <w:p w:rsidR="00254567" w:rsidRPr="005311C3" w:rsidRDefault="00254567" w:rsidP="005311C3">
            <w:pPr>
              <w:pStyle w:val="TableParagraph"/>
              <w:keepLines/>
              <w:spacing w:before="1"/>
              <w:jc w:val="left"/>
              <w:rPr>
                <w:sz w:val="26"/>
                <w:lang w:val="ru-RU"/>
              </w:rPr>
            </w:pPr>
          </w:p>
          <w:p w:rsidR="00254567" w:rsidRPr="005311C3" w:rsidRDefault="00254567" w:rsidP="001D050D">
            <w:pPr>
              <w:pStyle w:val="TableParagraph"/>
              <w:keepLines/>
              <w:tabs>
                <w:tab w:val="left" w:pos="849"/>
                <w:tab w:val="left" w:pos="3256"/>
              </w:tabs>
              <w:spacing w:before="0" w:line="279" w:lineRule="exact"/>
              <w:ind w:left="200"/>
              <w:jc w:val="left"/>
              <w:rPr>
                <w:sz w:val="26"/>
                <w:lang w:val="ru-RU"/>
              </w:rPr>
            </w:pPr>
            <w:r w:rsidRPr="005311C3">
              <w:rPr>
                <w:sz w:val="26"/>
                <w:lang w:val="ru-RU"/>
              </w:rPr>
              <w:t>«</w:t>
            </w:r>
            <w:r w:rsidR="001D050D">
              <w:rPr>
                <w:sz w:val="26"/>
                <w:u w:val="single"/>
                <w:lang w:val="ru-RU"/>
              </w:rPr>
              <w:t>27</w:t>
            </w:r>
            <w:r w:rsidRPr="005311C3">
              <w:rPr>
                <w:sz w:val="26"/>
                <w:lang w:val="ru-RU"/>
              </w:rPr>
              <w:t>»</w:t>
            </w:r>
            <w:r w:rsidR="001D050D">
              <w:rPr>
                <w:sz w:val="26"/>
                <w:lang w:val="ru-RU"/>
              </w:rPr>
              <w:t xml:space="preserve"> июля </w:t>
            </w:r>
            <w:r w:rsidR="002E2F16">
              <w:rPr>
                <w:sz w:val="26"/>
                <w:lang w:val="ru-RU"/>
              </w:rPr>
              <w:t>20</w:t>
            </w:r>
            <w:r w:rsidR="001D050D">
              <w:rPr>
                <w:sz w:val="26"/>
                <w:lang w:val="ru-RU"/>
              </w:rPr>
              <w:t>20</w:t>
            </w:r>
            <w:r w:rsidRPr="005311C3">
              <w:rPr>
                <w:sz w:val="26"/>
                <w:lang w:val="ru-RU"/>
              </w:rPr>
              <w:t>г.</w:t>
            </w:r>
          </w:p>
        </w:tc>
        <w:tc>
          <w:tcPr>
            <w:tcW w:w="4536" w:type="dxa"/>
            <w:shd w:val="clear" w:color="auto" w:fill="auto"/>
          </w:tcPr>
          <w:p w:rsidR="00254567" w:rsidRPr="005311C3" w:rsidRDefault="00254567" w:rsidP="005311C3">
            <w:pPr>
              <w:pStyle w:val="TableParagraph"/>
              <w:keepLines/>
              <w:spacing w:before="0" w:line="287" w:lineRule="exact"/>
              <w:rPr>
                <w:b/>
                <w:sz w:val="26"/>
                <w:lang w:val="ru-RU"/>
              </w:rPr>
            </w:pPr>
            <w:r w:rsidRPr="005311C3">
              <w:rPr>
                <w:b/>
                <w:sz w:val="26"/>
                <w:lang w:val="ru-RU"/>
              </w:rPr>
              <w:t>«УТВЕРЖДАЮ»</w:t>
            </w:r>
          </w:p>
          <w:p w:rsidR="00254567" w:rsidRPr="005311C3" w:rsidRDefault="00254567" w:rsidP="005311C3">
            <w:pPr>
              <w:pStyle w:val="TableParagraph"/>
              <w:keepLines/>
              <w:spacing w:before="0" w:line="298" w:lineRule="exact"/>
              <w:ind w:left="200"/>
              <w:jc w:val="left"/>
              <w:rPr>
                <w:sz w:val="26"/>
                <w:lang w:val="ru-RU"/>
              </w:rPr>
            </w:pPr>
          </w:p>
          <w:p w:rsidR="00254567" w:rsidRPr="005311C3" w:rsidRDefault="00254567" w:rsidP="005311C3">
            <w:pPr>
              <w:pStyle w:val="TableParagraph"/>
              <w:keepLines/>
              <w:spacing w:before="0" w:line="298" w:lineRule="exact"/>
              <w:ind w:left="200"/>
              <w:jc w:val="left"/>
              <w:rPr>
                <w:sz w:val="26"/>
                <w:lang w:val="ru-RU"/>
              </w:rPr>
            </w:pPr>
            <w:r w:rsidRPr="005311C3">
              <w:rPr>
                <w:sz w:val="26"/>
                <w:lang w:val="ru-RU"/>
              </w:rPr>
              <w:t>Заказчик:</w:t>
            </w:r>
          </w:p>
          <w:p w:rsidR="00254567" w:rsidRPr="005311C3" w:rsidRDefault="00254567" w:rsidP="005311C3">
            <w:pPr>
              <w:pStyle w:val="TableParagraph"/>
              <w:keepLines/>
              <w:spacing w:before="0" w:line="287" w:lineRule="exact"/>
              <w:ind w:left="1793"/>
              <w:jc w:val="left"/>
              <w:rPr>
                <w:b/>
                <w:sz w:val="26"/>
                <w:lang w:val="ru-RU"/>
              </w:rPr>
            </w:pPr>
          </w:p>
          <w:p w:rsidR="00254567" w:rsidRPr="005311C3" w:rsidRDefault="00254567" w:rsidP="005311C3">
            <w:pPr>
              <w:pStyle w:val="TableParagraph"/>
              <w:keepLines/>
              <w:spacing w:before="1"/>
              <w:ind w:left="200" w:right="411"/>
              <w:jc w:val="left"/>
              <w:rPr>
                <w:sz w:val="26"/>
                <w:lang w:val="ru-RU"/>
              </w:rPr>
            </w:pPr>
            <w:r w:rsidRPr="005311C3">
              <w:rPr>
                <w:sz w:val="26"/>
                <w:lang w:val="ru-RU"/>
              </w:rPr>
              <w:t xml:space="preserve">Администрация </w:t>
            </w:r>
            <w:r w:rsidR="00613F1D">
              <w:rPr>
                <w:sz w:val="26"/>
                <w:lang w:val="ru-RU"/>
              </w:rPr>
              <w:t>сельского</w:t>
            </w:r>
            <w:r w:rsidRPr="005311C3">
              <w:rPr>
                <w:sz w:val="26"/>
                <w:lang w:val="ru-RU"/>
              </w:rPr>
              <w:t xml:space="preserve"> поселения </w:t>
            </w:r>
            <w:r w:rsidR="00B35933">
              <w:rPr>
                <w:sz w:val="26"/>
                <w:lang w:val="ru-RU"/>
              </w:rPr>
              <w:t>Верхнемар</w:t>
            </w:r>
            <w:r w:rsidR="005537F8">
              <w:rPr>
                <w:sz w:val="26"/>
                <w:lang w:val="ru-RU"/>
              </w:rPr>
              <w:t>ков</w:t>
            </w:r>
            <w:r w:rsidR="00B35933">
              <w:rPr>
                <w:sz w:val="26"/>
                <w:lang w:val="ru-RU"/>
              </w:rPr>
              <w:t>ского</w:t>
            </w:r>
            <w:r w:rsidR="00F2617D">
              <w:rPr>
                <w:sz w:val="26"/>
                <w:lang w:val="ru-RU"/>
              </w:rPr>
              <w:t xml:space="preserve"> </w:t>
            </w:r>
            <w:r w:rsidRPr="005311C3">
              <w:rPr>
                <w:sz w:val="26"/>
                <w:lang w:val="ru-RU"/>
              </w:rPr>
              <w:t>муниципального образования</w:t>
            </w:r>
          </w:p>
          <w:p w:rsidR="00254567" w:rsidRPr="005311C3" w:rsidRDefault="00254567" w:rsidP="005311C3">
            <w:pPr>
              <w:pStyle w:val="TableParagraph"/>
              <w:keepLines/>
              <w:spacing w:before="0" w:line="298" w:lineRule="exact"/>
              <w:ind w:left="200"/>
              <w:jc w:val="left"/>
              <w:rPr>
                <w:sz w:val="26"/>
                <w:lang w:val="ru-RU"/>
              </w:rPr>
            </w:pPr>
            <w:r w:rsidRPr="005311C3">
              <w:rPr>
                <w:sz w:val="26"/>
                <w:lang w:val="ru-RU"/>
              </w:rPr>
              <w:t>Глава поселения</w:t>
            </w:r>
          </w:p>
          <w:p w:rsidR="00254567" w:rsidRPr="005311C3" w:rsidRDefault="00254567" w:rsidP="005311C3">
            <w:pPr>
              <w:pStyle w:val="TableParagraph"/>
              <w:keepLines/>
              <w:spacing w:before="10"/>
              <w:jc w:val="left"/>
              <w:rPr>
                <w:sz w:val="23"/>
                <w:lang w:val="ru-RU"/>
              </w:rPr>
            </w:pPr>
          </w:p>
          <w:p w:rsidR="00254567" w:rsidRPr="00F2617D" w:rsidRDefault="00254567" w:rsidP="00736099">
            <w:pPr>
              <w:pStyle w:val="TableParagraph"/>
              <w:keepLines/>
              <w:spacing w:before="0" w:line="298" w:lineRule="exact"/>
              <w:ind w:left="200"/>
              <w:jc w:val="left"/>
              <w:rPr>
                <w:sz w:val="26"/>
                <w:lang w:val="ru-RU"/>
              </w:rPr>
            </w:pPr>
            <w:r w:rsidRPr="005311C3">
              <w:rPr>
                <w:sz w:val="26"/>
                <w:u w:val="single"/>
                <w:lang w:val="ru-RU"/>
              </w:rPr>
              <w:t xml:space="preserve"> </w:t>
            </w:r>
            <w:r w:rsidR="00736099">
              <w:rPr>
                <w:sz w:val="26"/>
                <w:u w:val="single"/>
                <w:lang w:val="ru-RU"/>
              </w:rPr>
              <w:t xml:space="preserve">                             </w:t>
            </w:r>
            <w:r w:rsidRPr="005311C3">
              <w:rPr>
                <w:sz w:val="26"/>
                <w:u w:val="single"/>
                <w:lang w:val="ru-RU"/>
              </w:rPr>
              <w:tab/>
            </w:r>
            <w:r w:rsidR="00B35933">
              <w:rPr>
                <w:sz w:val="26"/>
                <w:lang w:val="ru-RU"/>
              </w:rPr>
              <w:t>Власов</w:t>
            </w:r>
            <w:r w:rsidR="00775E06" w:rsidRPr="00736099">
              <w:rPr>
                <w:sz w:val="26"/>
                <w:lang w:val="ru-RU"/>
              </w:rPr>
              <w:t xml:space="preserve"> </w:t>
            </w:r>
            <w:r w:rsidR="00B35933">
              <w:rPr>
                <w:sz w:val="26"/>
                <w:lang w:val="ru-RU"/>
              </w:rPr>
              <w:t>К</w:t>
            </w:r>
            <w:r w:rsidR="00775E06" w:rsidRPr="00736099">
              <w:rPr>
                <w:sz w:val="26"/>
                <w:lang w:val="ru-RU"/>
              </w:rPr>
              <w:t>.</w:t>
            </w:r>
            <w:r w:rsidR="00B35933">
              <w:rPr>
                <w:sz w:val="26"/>
                <w:lang w:val="ru-RU"/>
              </w:rPr>
              <w:t>В</w:t>
            </w:r>
            <w:r w:rsidRPr="00F2617D">
              <w:rPr>
                <w:sz w:val="26"/>
                <w:lang w:val="ru-RU"/>
              </w:rPr>
              <w:t>.</w:t>
            </w:r>
          </w:p>
          <w:p w:rsidR="00254567" w:rsidRPr="005311C3" w:rsidRDefault="00254567" w:rsidP="005311C3">
            <w:pPr>
              <w:pStyle w:val="TableParagraph"/>
              <w:keepLines/>
              <w:spacing w:before="1"/>
              <w:jc w:val="left"/>
              <w:rPr>
                <w:sz w:val="26"/>
                <w:lang w:val="ru-RU"/>
              </w:rPr>
            </w:pPr>
          </w:p>
          <w:p w:rsidR="00254567" w:rsidRPr="005311C3" w:rsidRDefault="00B35933" w:rsidP="001D050D">
            <w:pPr>
              <w:pStyle w:val="TableParagraph"/>
              <w:keepLines/>
              <w:tabs>
                <w:tab w:val="left" w:pos="1081"/>
                <w:tab w:val="left" w:pos="3488"/>
              </w:tabs>
              <w:spacing w:before="0"/>
              <w:jc w:val="left"/>
              <w:rPr>
                <w:sz w:val="26"/>
                <w:lang w:val="ru-RU"/>
              </w:rPr>
            </w:pPr>
            <w:r>
              <w:rPr>
                <w:sz w:val="26"/>
                <w:lang w:val="ru-RU"/>
              </w:rPr>
              <w:t xml:space="preserve"> </w:t>
            </w:r>
            <w:r w:rsidR="00254567" w:rsidRPr="005311C3">
              <w:rPr>
                <w:sz w:val="26"/>
                <w:lang w:val="ru-RU"/>
              </w:rPr>
              <w:t>«</w:t>
            </w:r>
            <w:r w:rsidR="001D050D">
              <w:rPr>
                <w:sz w:val="26"/>
                <w:lang w:val="ru-RU"/>
              </w:rPr>
              <w:t xml:space="preserve">27» июля </w:t>
            </w:r>
            <w:r w:rsidR="002E2F16">
              <w:rPr>
                <w:sz w:val="26"/>
                <w:lang w:val="ru-RU"/>
              </w:rPr>
              <w:t>20</w:t>
            </w:r>
            <w:r w:rsidR="001D050D">
              <w:rPr>
                <w:sz w:val="26"/>
                <w:lang w:val="ru-RU"/>
              </w:rPr>
              <w:t>20</w:t>
            </w:r>
            <w:r w:rsidR="00254567" w:rsidRPr="005311C3">
              <w:rPr>
                <w:sz w:val="26"/>
                <w:lang w:val="ru-RU"/>
              </w:rPr>
              <w:t>г.</w:t>
            </w:r>
          </w:p>
        </w:tc>
      </w:tr>
    </w:tbl>
    <w:p w:rsidR="00254567" w:rsidRPr="00B402A2" w:rsidRDefault="00254567" w:rsidP="00254567">
      <w:pPr>
        <w:pStyle w:val="afd"/>
        <w:keepLines/>
        <w:rPr>
          <w:sz w:val="20"/>
        </w:rPr>
      </w:pPr>
    </w:p>
    <w:p w:rsidR="00254567" w:rsidRPr="00B402A2" w:rsidRDefault="00254567" w:rsidP="00254567">
      <w:pPr>
        <w:pStyle w:val="afd"/>
        <w:keepLines/>
        <w:rPr>
          <w:sz w:val="20"/>
        </w:rPr>
      </w:pPr>
    </w:p>
    <w:p w:rsidR="002E589E" w:rsidRDefault="00037DE8" w:rsidP="00037DE8">
      <w:pPr>
        <w:keepLines/>
        <w:tabs>
          <w:tab w:val="left" w:pos="4972"/>
        </w:tabs>
        <w:spacing w:before="83" w:line="360" w:lineRule="auto"/>
        <w:ind w:right="-28" w:firstLine="0"/>
        <w:jc w:val="center"/>
        <w:rPr>
          <w:b/>
          <w:sz w:val="36"/>
          <w:szCs w:val="36"/>
        </w:rPr>
      </w:pPr>
      <w:r w:rsidRPr="00AA0F97">
        <w:rPr>
          <w:b/>
          <w:sz w:val="36"/>
          <w:szCs w:val="36"/>
        </w:rPr>
        <w:t>СХЕМА</w:t>
      </w:r>
      <w:r w:rsidRPr="00AA0F97">
        <w:rPr>
          <w:b/>
          <w:spacing w:val="-2"/>
          <w:sz w:val="36"/>
          <w:szCs w:val="36"/>
        </w:rPr>
        <w:t xml:space="preserve"> </w:t>
      </w:r>
      <w:r w:rsidR="00925367">
        <w:rPr>
          <w:b/>
          <w:sz w:val="36"/>
          <w:szCs w:val="36"/>
        </w:rPr>
        <w:t xml:space="preserve">ВОДООТВЕДЕНИЯ </w:t>
      </w:r>
    </w:p>
    <w:p w:rsidR="00254567" w:rsidRDefault="00B35933" w:rsidP="00037DE8">
      <w:pPr>
        <w:keepLines/>
        <w:tabs>
          <w:tab w:val="left" w:pos="4972"/>
        </w:tabs>
        <w:spacing w:before="83" w:line="360" w:lineRule="auto"/>
        <w:ind w:right="-28" w:firstLine="0"/>
        <w:jc w:val="center"/>
        <w:rPr>
          <w:b/>
          <w:sz w:val="36"/>
          <w:szCs w:val="36"/>
        </w:rPr>
      </w:pPr>
      <w:r>
        <w:rPr>
          <w:b/>
          <w:sz w:val="36"/>
          <w:szCs w:val="36"/>
        </w:rPr>
        <w:t>Верхнемарковского</w:t>
      </w:r>
      <w:r w:rsidR="00254567" w:rsidRPr="00AA0F97">
        <w:rPr>
          <w:b/>
          <w:sz w:val="36"/>
          <w:szCs w:val="36"/>
        </w:rPr>
        <w:t xml:space="preserve"> муниципального образования</w:t>
      </w:r>
    </w:p>
    <w:p w:rsidR="00254567" w:rsidRPr="00AA0F97" w:rsidRDefault="00B35933" w:rsidP="00037DE8">
      <w:pPr>
        <w:keepLines/>
        <w:tabs>
          <w:tab w:val="left" w:pos="4972"/>
        </w:tabs>
        <w:spacing w:before="83" w:line="360" w:lineRule="auto"/>
        <w:ind w:right="-28" w:firstLine="0"/>
        <w:jc w:val="center"/>
        <w:rPr>
          <w:b/>
          <w:spacing w:val="-10"/>
          <w:sz w:val="36"/>
          <w:szCs w:val="36"/>
        </w:rPr>
      </w:pPr>
      <w:r w:rsidRPr="00B35933">
        <w:rPr>
          <w:b/>
          <w:sz w:val="36"/>
          <w:szCs w:val="36"/>
        </w:rPr>
        <w:t>Усть-Кутского</w:t>
      </w:r>
      <w:r w:rsidR="00254567" w:rsidRPr="00AA0F97">
        <w:rPr>
          <w:b/>
          <w:sz w:val="36"/>
          <w:szCs w:val="36"/>
        </w:rPr>
        <w:t xml:space="preserve"> района</w:t>
      </w:r>
      <w:r w:rsidR="00254567">
        <w:rPr>
          <w:b/>
          <w:sz w:val="36"/>
          <w:szCs w:val="36"/>
        </w:rPr>
        <w:t xml:space="preserve"> </w:t>
      </w:r>
      <w:r w:rsidR="00254567" w:rsidRPr="00AA0F97">
        <w:rPr>
          <w:b/>
          <w:spacing w:val="-10"/>
          <w:sz w:val="36"/>
          <w:szCs w:val="36"/>
        </w:rPr>
        <w:t>Иркутской области</w:t>
      </w:r>
    </w:p>
    <w:p w:rsidR="00254567" w:rsidRPr="00AA0F97" w:rsidRDefault="00254567" w:rsidP="00037DE8">
      <w:pPr>
        <w:keepLines/>
        <w:tabs>
          <w:tab w:val="left" w:pos="4972"/>
        </w:tabs>
        <w:spacing w:before="83" w:line="360" w:lineRule="auto"/>
        <w:ind w:right="-28" w:firstLine="0"/>
        <w:jc w:val="center"/>
        <w:rPr>
          <w:b/>
          <w:sz w:val="36"/>
          <w:szCs w:val="36"/>
        </w:rPr>
      </w:pPr>
      <w:r w:rsidRPr="00AA0F97">
        <w:rPr>
          <w:b/>
          <w:sz w:val="36"/>
          <w:szCs w:val="36"/>
        </w:rPr>
        <w:t>на период до 203</w:t>
      </w:r>
      <w:r w:rsidR="00A5669C">
        <w:rPr>
          <w:b/>
          <w:sz w:val="36"/>
          <w:szCs w:val="36"/>
        </w:rPr>
        <w:t>4</w:t>
      </w:r>
      <w:r w:rsidRPr="00AA0F97">
        <w:rPr>
          <w:b/>
          <w:spacing w:val="-1"/>
          <w:sz w:val="36"/>
          <w:szCs w:val="36"/>
        </w:rPr>
        <w:t xml:space="preserve"> </w:t>
      </w:r>
      <w:r w:rsidRPr="00AA0F97">
        <w:rPr>
          <w:b/>
          <w:sz w:val="36"/>
          <w:szCs w:val="36"/>
        </w:rPr>
        <w:t>г.</w:t>
      </w:r>
      <w:r w:rsidR="000B582A">
        <w:rPr>
          <w:b/>
          <w:sz w:val="36"/>
          <w:szCs w:val="36"/>
        </w:rPr>
        <w:t xml:space="preserve"> (актуализация)</w:t>
      </w:r>
    </w:p>
    <w:p w:rsidR="00254567" w:rsidRPr="00037DE8" w:rsidRDefault="00B35933" w:rsidP="00037DE8">
      <w:pPr>
        <w:pStyle w:val="afd"/>
        <w:keepLines/>
        <w:ind w:firstLine="0"/>
        <w:jc w:val="center"/>
        <w:rPr>
          <w:b/>
          <w:noProof/>
          <w:sz w:val="44"/>
          <w:lang w:eastAsia="ru-RU"/>
        </w:rPr>
      </w:pPr>
      <w:r>
        <w:rPr>
          <w:b/>
          <w:noProof/>
          <w:sz w:val="44"/>
          <w:lang w:eastAsia="ru-RU"/>
        </w:rPr>
        <w:drawing>
          <wp:inline distT="0" distB="0" distL="0" distR="0">
            <wp:extent cx="5114925" cy="3409950"/>
            <wp:effectExtent l="19050" t="19050" r="28575"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4925" cy="3409950"/>
                    </a:xfrm>
                    <a:prstGeom prst="rect">
                      <a:avLst/>
                    </a:prstGeom>
                    <a:ln>
                      <a:solidFill>
                        <a:schemeClr val="tx1"/>
                      </a:solidFill>
                    </a:ln>
                  </pic:spPr>
                </pic:pic>
              </a:graphicData>
            </a:graphic>
          </wp:inline>
        </w:drawing>
      </w:r>
    </w:p>
    <w:p w:rsidR="00254567" w:rsidRPr="00254567" w:rsidRDefault="00254567" w:rsidP="0097527F">
      <w:pPr>
        <w:keepLines/>
        <w:ind w:firstLine="0"/>
        <w:jc w:val="center"/>
        <w:rPr>
          <w:b/>
          <w:sz w:val="28"/>
          <w:szCs w:val="28"/>
        </w:rPr>
      </w:pPr>
      <w:r w:rsidRPr="00B402A2">
        <w:rPr>
          <w:b/>
          <w:sz w:val="28"/>
        </w:rPr>
        <w:t xml:space="preserve">Иркутск </w:t>
      </w:r>
      <w:r w:rsidRPr="00B402A2">
        <w:rPr>
          <w:b/>
          <w:sz w:val="26"/>
        </w:rPr>
        <w:t>20</w:t>
      </w:r>
      <w:r w:rsidR="00AE1721">
        <w:rPr>
          <w:b/>
          <w:sz w:val="26"/>
        </w:rPr>
        <w:t>20</w:t>
      </w:r>
      <w:bookmarkStart w:id="0" w:name="_GoBack"/>
      <w:bookmarkEnd w:id="0"/>
    </w:p>
    <w:p w:rsidR="00447A91" w:rsidRPr="00447A91" w:rsidRDefault="003360AE" w:rsidP="00447A91">
      <w:pPr>
        <w:pStyle w:val="4"/>
        <w:spacing w:before="69"/>
        <w:ind w:left="3969" w:firstLine="0"/>
        <w:rPr>
          <w:rFonts w:ascii="Times New Roman" w:hAnsi="Times New Roman"/>
          <w:i w:val="0"/>
          <w:color w:val="auto"/>
          <w:spacing w:val="-1"/>
        </w:rPr>
      </w:pPr>
      <w:r>
        <w:rPr>
          <w:i w:val="0"/>
          <w:noProof/>
          <w:color w:val="auto"/>
        </w:rPr>
        <w:lastRenderedPageBreak/>
        <w:pict>
          <v:shapetype id="_x0000_t202" coordsize="21600,21600" o:spt="202" path="m,l,21600r21600,l21600,xe">
            <v:stroke joinstyle="miter"/>
            <v:path gradientshapeok="t" o:connecttype="rect"/>
          </v:shapetype>
          <v:shape id="Поле 1" o:spid="_x0000_s1035" type="#_x0000_t202" style="position:absolute;left:0;text-align:left;margin-left:-17.95pt;margin-top:-6.05pt;width:221.5pt;height:143.25pt;z-index:-251658752;visibility:visible;mso-wrap-style:none;mso-width-relative:margin;mso-height-relative:margin" strokecolor="white" strokeweight="1pt">
            <v:stroke dashstyle="dash"/>
            <v:shadow color="#868686"/>
            <v:textbox style="mso-next-textbox:#Поле 1;mso-fit-shape-to-text:t">
              <w:txbxContent>
                <w:p w:rsidR="006843FE" w:rsidRDefault="006843FE" w:rsidP="00447A91">
                  <w:r>
                    <w:rPr>
                      <w:noProof/>
                      <w:lang w:eastAsia="ru-RU"/>
                    </w:rPr>
                    <w:drawing>
                      <wp:inline distT="0" distB="0" distL="0" distR="0">
                        <wp:extent cx="2257425" cy="1562100"/>
                        <wp:effectExtent l="19050" t="0" r="9525" b="0"/>
                        <wp:docPr id="3" name="Рисунок 1" descr="C:\Арбайтен\Визитки и логотип\1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Арбайтен\Визитки и логотип\1 (1) - копия.JPG"/>
                                <pic:cNvPicPr>
                                  <a:picLocks noChangeAspect="1" noChangeArrowheads="1"/>
                                </pic:cNvPicPr>
                              </pic:nvPicPr>
                              <pic:blipFill>
                                <a:blip r:embed="rId10"/>
                                <a:srcRect/>
                                <a:stretch>
                                  <a:fillRect/>
                                </a:stretch>
                              </pic:blipFill>
                              <pic:spPr bwMode="auto">
                                <a:xfrm>
                                  <a:off x="0" y="0"/>
                                  <a:ext cx="2257425" cy="1562100"/>
                                </a:xfrm>
                                <a:prstGeom prst="rect">
                                  <a:avLst/>
                                </a:prstGeom>
                                <a:noFill/>
                                <a:ln w="9525">
                                  <a:noFill/>
                                  <a:miter lim="800000"/>
                                  <a:headEnd/>
                                  <a:tailEnd/>
                                </a:ln>
                              </pic:spPr>
                            </pic:pic>
                          </a:graphicData>
                        </a:graphic>
                      </wp:inline>
                    </w:drawing>
                  </w:r>
                </w:p>
              </w:txbxContent>
            </v:textbox>
          </v:shape>
        </w:pict>
      </w:r>
      <w:r w:rsidR="00447A91" w:rsidRPr="00447A91">
        <w:rPr>
          <w:rFonts w:ascii="Times New Roman" w:hAnsi="Times New Roman"/>
          <w:i w:val="0"/>
          <w:color w:val="auto"/>
          <w:spacing w:val="-1"/>
        </w:rPr>
        <w:t>ООО "СтройЭнергоИнновации" 664007, Иркутская область, г. Иркутск, ул. Фридриха Энгельса, д. 8, корп. Б, оф. 303, телефон: 8 (3952) 603-650, 604-650, e-mail: sei.irk@mail.ru, www.</w:t>
      </w:r>
      <w:r w:rsidR="00D411A5">
        <w:rPr>
          <w:rFonts w:ascii="Times New Roman" w:hAnsi="Times New Roman"/>
          <w:i w:val="0"/>
          <w:color w:val="auto"/>
          <w:spacing w:val="-1"/>
        </w:rPr>
        <w:t>стройэнергоинновации</w:t>
      </w:r>
      <w:proofErr w:type="gramStart"/>
      <w:r w:rsidR="00D411A5">
        <w:rPr>
          <w:rFonts w:ascii="Times New Roman" w:hAnsi="Times New Roman"/>
          <w:i w:val="0"/>
          <w:color w:val="auto"/>
          <w:spacing w:val="-1"/>
        </w:rPr>
        <w:t>.р</w:t>
      </w:r>
      <w:proofErr w:type="gramEnd"/>
      <w:r w:rsidR="00D411A5">
        <w:rPr>
          <w:rFonts w:ascii="Times New Roman" w:hAnsi="Times New Roman"/>
          <w:i w:val="0"/>
          <w:color w:val="auto"/>
          <w:spacing w:val="-1"/>
        </w:rPr>
        <w:t>ф</w:t>
      </w:r>
      <w:r w:rsidR="00447A91" w:rsidRPr="00447A91">
        <w:rPr>
          <w:rFonts w:ascii="Times New Roman" w:hAnsi="Times New Roman"/>
          <w:i w:val="0"/>
          <w:color w:val="auto"/>
          <w:spacing w:val="-1"/>
        </w:rPr>
        <w:t xml:space="preserve">    </w:t>
      </w:r>
    </w:p>
    <w:p w:rsidR="00447A91" w:rsidRPr="002E2F16" w:rsidRDefault="00447A91" w:rsidP="007E0A14">
      <w:pPr>
        <w:pStyle w:val="4"/>
        <w:spacing w:before="0" w:line="240" w:lineRule="auto"/>
        <w:ind w:left="5046" w:firstLine="618"/>
        <w:jc w:val="right"/>
        <w:rPr>
          <w:rFonts w:ascii="Times New Roman" w:hAnsi="Times New Roman"/>
          <w:b w:val="0"/>
          <w:i w:val="0"/>
          <w:color w:val="auto"/>
          <w:spacing w:val="-1"/>
        </w:rPr>
      </w:pPr>
      <w:r w:rsidRPr="00447A91">
        <w:rPr>
          <w:rFonts w:ascii="Times New Roman" w:hAnsi="Times New Roman"/>
          <w:b w:val="0"/>
          <w:i w:val="0"/>
          <w:color w:val="auto"/>
          <w:spacing w:val="-1"/>
        </w:rPr>
        <w:t xml:space="preserve"> </w:t>
      </w:r>
      <w:r w:rsidR="007E0A14" w:rsidRPr="007E0A14">
        <w:rPr>
          <w:rFonts w:ascii="Times New Roman" w:hAnsi="Times New Roman"/>
          <w:b w:val="0"/>
          <w:i w:val="0"/>
          <w:color w:val="auto"/>
          <w:spacing w:val="-1"/>
        </w:rPr>
        <w:t>Схема водоснабже</w:t>
      </w:r>
      <w:r w:rsidR="00D23F48">
        <w:rPr>
          <w:rFonts w:ascii="Times New Roman" w:hAnsi="Times New Roman"/>
          <w:b w:val="0"/>
          <w:i w:val="0"/>
          <w:color w:val="auto"/>
          <w:spacing w:val="-1"/>
        </w:rPr>
        <w:t xml:space="preserve">ния муниципального образования </w:t>
      </w:r>
      <w:r w:rsidR="00B35933">
        <w:rPr>
          <w:rFonts w:ascii="Times New Roman" w:hAnsi="Times New Roman"/>
          <w:b w:val="0"/>
          <w:i w:val="0"/>
          <w:color w:val="auto"/>
          <w:spacing w:val="-1"/>
        </w:rPr>
        <w:t>Верхнемар</w:t>
      </w:r>
      <w:r w:rsidR="002E589E">
        <w:rPr>
          <w:rFonts w:ascii="Times New Roman" w:hAnsi="Times New Roman"/>
          <w:b w:val="0"/>
          <w:i w:val="0"/>
          <w:color w:val="auto"/>
          <w:spacing w:val="-1"/>
        </w:rPr>
        <w:t>ков</w:t>
      </w:r>
      <w:r w:rsidR="00B35933">
        <w:rPr>
          <w:rFonts w:ascii="Times New Roman" w:hAnsi="Times New Roman"/>
          <w:b w:val="0"/>
          <w:i w:val="0"/>
          <w:color w:val="auto"/>
          <w:spacing w:val="-1"/>
        </w:rPr>
        <w:t>ского</w:t>
      </w:r>
      <w:r w:rsidR="00F96DB9">
        <w:rPr>
          <w:rFonts w:ascii="Times New Roman" w:hAnsi="Times New Roman"/>
          <w:b w:val="0"/>
          <w:i w:val="0"/>
          <w:color w:val="auto"/>
          <w:spacing w:val="-1"/>
        </w:rPr>
        <w:t xml:space="preserve"> сельского</w:t>
      </w:r>
      <w:r w:rsidR="002E2F16">
        <w:rPr>
          <w:rFonts w:ascii="Times New Roman" w:hAnsi="Times New Roman"/>
          <w:b w:val="0"/>
          <w:i w:val="0"/>
          <w:color w:val="auto"/>
          <w:spacing w:val="-1"/>
        </w:rPr>
        <w:t xml:space="preserve"> поселения</w:t>
      </w:r>
      <w:r w:rsidR="002B10A9">
        <w:rPr>
          <w:rFonts w:ascii="Times New Roman" w:hAnsi="Times New Roman"/>
          <w:b w:val="0"/>
          <w:i w:val="0"/>
          <w:color w:val="auto"/>
          <w:spacing w:val="-1"/>
        </w:rPr>
        <w:t xml:space="preserve"> </w:t>
      </w:r>
      <w:r w:rsidR="00F96DB9">
        <w:rPr>
          <w:rFonts w:ascii="Times New Roman" w:hAnsi="Times New Roman"/>
          <w:b w:val="0"/>
          <w:i w:val="0"/>
          <w:color w:val="auto"/>
          <w:spacing w:val="-1"/>
        </w:rPr>
        <w:t>на период до 2034</w:t>
      </w:r>
      <w:r w:rsidR="007E0A14" w:rsidRPr="007E0A14">
        <w:rPr>
          <w:rFonts w:ascii="Times New Roman" w:hAnsi="Times New Roman"/>
          <w:b w:val="0"/>
          <w:i w:val="0"/>
          <w:color w:val="auto"/>
          <w:spacing w:val="-1"/>
        </w:rPr>
        <w:t xml:space="preserve"> года</w:t>
      </w:r>
    </w:p>
    <w:p w:rsidR="00447A91" w:rsidRPr="00D23F48" w:rsidRDefault="00447A91" w:rsidP="00447A91"/>
    <w:p w:rsidR="003E0E4C" w:rsidRPr="00254567" w:rsidRDefault="003E0E4C" w:rsidP="00254567">
      <w:pPr>
        <w:pStyle w:val="23"/>
      </w:pPr>
      <w:bookmarkStart w:id="1" w:name="_Toc381715475"/>
      <w:r w:rsidRPr="00254567">
        <w:t>СОДЕРЖАНИЕ</w:t>
      </w:r>
    </w:p>
    <w:tbl>
      <w:tblPr>
        <w:tblStyle w:val="18"/>
        <w:tblW w:w="10016" w:type="dxa"/>
        <w:tblLook w:val="04A0" w:firstRow="1" w:lastRow="0" w:firstColumn="1" w:lastColumn="0" w:noHBand="0" w:noVBand="1"/>
      </w:tblPr>
      <w:tblGrid>
        <w:gridCol w:w="636"/>
        <w:gridCol w:w="8015"/>
        <w:gridCol w:w="1365"/>
      </w:tblGrid>
      <w:tr w:rsidR="00D72380" w:rsidRPr="0097527F" w:rsidTr="006843FE">
        <w:tc>
          <w:tcPr>
            <w:tcW w:w="636" w:type="dxa"/>
            <w:vAlign w:val="center"/>
          </w:tcPr>
          <w:p w:rsidR="00D72380" w:rsidRPr="00616AFD" w:rsidRDefault="00D72380" w:rsidP="00D72380">
            <w:pPr>
              <w:spacing w:after="0" w:line="240" w:lineRule="auto"/>
              <w:ind w:firstLine="0"/>
              <w:jc w:val="center"/>
              <w:rPr>
                <w:sz w:val="28"/>
                <w:szCs w:val="28"/>
              </w:rPr>
            </w:pPr>
            <w:r w:rsidRPr="00616AFD">
              <w:rPr>
                <w:sz w:val="28"/>
                <w:szCs w:val="28"/>
              </w:rPr>
              <w:t xml:space="preserve">№ </w:t>
            </w:r>
            <w:proofErr w:type="gramStart"/>
            <w:r w:rsidRPr="00616AFD">
              <w:rPr>
                <w:sz w:val="28"/>
                <w:szCs w:val="28"/>
              </w:rPr>
              <w:t>п</w:t>
            </w:r>
            <w:proofErr w:type="gramEnd"/>
            <w:r w:rsidRPr="00616AFD">
              <w:rPr>
                <w:sz w:val="28"/>
                <w:szCs w:val="28"/>
              </w:rPr>
              <w:t>/п</w:t>
            </w:r>
          </w:p>
        </w:tc>
        <w:tc>
          <w:tcPr>
            <w:tcW w:w="8015" w:type="dxa"/>
            <w:vAlign w:val="center"/>
          </w:tcPr>
          <w:p w:rsidR="00D72380" w:rsidRPr="00616AFD" w:rsidRDefault="00D72380" w:rsidP="00D72380">
            <w:pPr>
              <w:spacing w:after="0"/>
              <w:ind w:firstLine="0"/>
              <w:jc w:val="center"/>
              <w:rPr>
                <w:sz w:val="28"/>
                <w:szCs w:val="28"/>
              </w:rPr>
            </w:pPr>
            <w:r w:rsidRPr="00616AFD">
              <w:rPr>
                <w:sz w:val="28"/>
                <w:szCs w:val="28"/>
              </w:rPr>
              <w:t>Наименование раздела/пункта</w:t>
            </w:r>
          </w:p>
        </w:tc>
        <w:tc>
          <w:tcPr>
            <w:tcW w:w="1365" w:type="dxa"/>
            <w:vAlign w:val="center"/>
          </w:tcPr>
          <w:p w:rsidR="00D72380" w:rsidRPr="00616AFD" w:rsidRDefault="00D72380" w:rsidP="00D72380">
            <w:pPr>
              <w:spacing w:after="0" w:line="240" w:lineRule="auto"/>
              <w:ind w:firstLine="0"/>
              <w:jc w:val="center"/>
              <w:rPr>
                <w:sz w:val="28"/>
                <w:szCs w:val="28"/>
              </w:rPr>
            </w:pPr>
            <w:r w:rsidRPr="00616AFD">
              <w:rPr>
                <w:sz w:val="28"/>
                <w:szCs w:val="28"/>
              </w:rPr>
              <w:t>№ страницы</w:t>
            </w:r>
          </w:p>
        </w:tc>
      </w:tr>
      <w:tr w:rsidR="00D72380" w:rsidRPr="0097527F" w:rsidTr="006843FE">
        <w:tc>
          <w:tcPr>
            <w:tcW w:w="636" w:type="dxa"/>
            <w:vAlign w:val="center"/>
          </w:tcPr>
          <w:p w:rsidR="00D72380" w:rsidRPr="00616AFD" w:rsidRDefault="00D72380" w:rsidP="00D72380">
            <w:pPr>
              <w:spacing w:after="0" w:line="240" w:lineRule="auto"/>
              <w:ind w:firstLine="0"/>
              <w:jc w:val="center"/>
              <w:rPr>
                <w:sz w:val="28"/>
                <w:szCs w:val="28"/>
              </w:rPr>
            </w:pPr>
            <w:r w:rsidRPr="00616AFD">
              <w:rPr>
                <w:sz w:val="28"/>
                <w:szCs w:val="28"/>
              </w:rPr>
              <w:t>1</w:t>
            </w:r>
          </w:p>
        </w:tc>
        <w:tc>
          <w:tcPr>
            <w:tcW w:w="8015" w:type="dxa"/>
          </w:tcPr>
          <w:p w:rsidR="00D72380" w:rsidRPr="00616AFD" w:rsidRDefault="00D72380" w:rsidP="00D72380">
            <w:pPr>
              <w:spacing w:after="0"/>
              <w:ind w:firstLine="0"/>
              <w:rPr>
                <w:sz w:val="28"/>
                <w:szCs w:val="28"/>
              </w:rPr>
            </w:pPr>
            <w:r w:rsidRPr="00616AFD">
              <w:rPr>
                <w:sz w:val="28"/>
                <w:szCs w:val="28"/>
              </w:rPr>
              <w:t xml:space="preserve">ВВЕДЕНИЕ </w:t>
            </w:r>
          </w:p>
        </w:tc>
        <w:tc>
          <w:tcPr>
            <w:tcW w:w="1365" w:type="dxa"/>
            <w:vAlign w:val="center"/>
          </w:tcPr>
          <w:p w:rsidR="00D72380" w:rsidRPr="00616AFD" w:rsidRDefault="006843FE" w:rsidP="00D72380">
            <w:pPr>
              <w:spacing w:after="0" w:line="240" w:lineRule="auto"/>
              <w:ind w:firstLine="0"/>
              <w:jc w:val="center"/>
              <w:rPr>
                <w:sz w:val="28"/>
                <w:szCs w:val="28"/>
              </w:rPr>
            </w:pPr>
            <w:r w:rsidRPr="00616AFD">
              <w:rPr>
                <w:sz w:val="28"/>
                <w:szCs w:val="28"/>
              </w:rPr>
              <w:t>6</w:t>
            </w:r>
          </w:p>
        </w:tc>
      </w:tr>
      <w:tr w:rsidR="00D72380" w:rsidRPr="0097527F" w:rsidTr="006843FE">
        <w:tc>
          <w:tcPr>
            <w:tcW w:w="636" w:type="dxa"/>
            <w:vAlign w:val="center"/>
          </w:tcPr>
          <w:p w:rsidR="00D72380" w:rsidRPr="00616AFD" w:rsidRDefault="00D72380" w:rsidP="00D72380">
            <w:pPr>
              <w:spacing w:after="0" w:line="240" w:lineRule="auto"/>
              <w:ind w:firstLine="0"/>
              <w:jc w:val="center"/>
              <w:rPr>
                <w:sz w:val="28"/>
                <w:szCs w:val="28"/>
              </w:rPr>
            </w:pPr>
            <w:r w:rsidRPr="00616AFD">
              <w:rPr>
                <w:sz w:val="28"/>
                <w:szCs w:val="28"/>
              </w:rPr>
              <w:t>2</w:t>
            </w:r>
          </w:p>
        </w:tc>
        <w:tc>
          <w:tcPr>
            <w:tcW w:w="8015" w:type="dxa"/>
          </w:tcPr>
          <w:p w:rsidR="00D72380" w:rsidRPr="00616AFD" w:rsidRDefault="00D72380" w:rsidP="00D72380">
            <w:pPr>
              <w:spacing w:after="0"/>
              <w:ind w:firstLine="0"/>
              <w:rPr>
                <w:sz w:val="28"/>
                <w:szCs w:val="28"/>
              </w:rPr>
            </w:pPr>
            <w:r w:rsidRPr="00616AFD">
              <w:rPr>
                <w:sz w:val="28"/>
                <w:szCs w:val="28"/>
              </w:rPr>
              <w:t>ОБЩИЕ СВЕДЕНИЯ</w:t>
            </w:r>
          </w:p>
        </w:tc>
        <w:tc>
          <w:tcPr>
            <w:tcW w:w="1365" w:type="dxa"/>
            <w:vAlign w:val="center"/>
          </w:tcPr>
          <w:p w:rsidR="00D72380" w:rsidRPr="00616AFD" w:rsidRDefault="006843FE" w:rsidP="00D72380">
            <w:pPr>
              <w:spacing w:after="0" w:line="240" w:lineRule="auto"/>
              <w:ind w:firstLine="0"/>
              <w:jc w:val="center"/>
              <w:rPr>
                <w:sz w:val="28"/>
                <w:szCs w:val="28"/>
              </w:rPr>
            </w:pPr>
            <w:r w:rsidRPr="00616AFD">
              <w:rPr>
                <w:sz w:val="28"/>
                <w:szCs w:val="28"/>
              </w:rPr>
              <w:t>8</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w:t>
            </w:r>
          </w:p>
        </w:tc>
        <w:tc>
          <w:tcPr>
            <w:tcW w:w="8015" w:type="dxa"/>
          </w:tcPr>
          <w:p w:rsidR="006843FE" w:rsidRPr="00616AFD" w:rsidRDefault="006843FE" w:rsidP="006843FE">
            <w:pPr>
              <w:spacing w:after="0"/>
              <w:ind w:firstLine="0"/>
              <w:rPr>
                <w:sz w:val="28"/>
                <w:szCs w:val="28"/>
              </w:rPr>
            </w:pPr>
            <w:r w:rsidRPr="00616AFD">
              <w:rPr>
                <w:sz w:val="28"/>
                <w:szCs w:val="28"/>
              </w:rPr>
              <w:t>1. СХЕМА ВОДООТВЕДЕНИЯ СЕЛЬСКОГО ПОСЕЛЕНИЯ</w:t>
            </w:r>
          </w:p>
        </w:tc>
        <w:tc>
          <w:tcPr>
            <w:tcW w:w="1365"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11</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4</w:t>
            </w:r>
          </w:p>
        </w:tc>
        <w:tc>
          <w:tcPr>
            <w:tcW w:w="8015" w:type="dxa"/>
          </w:tcPr>
          <w:p w:rsidR="006843FE" w:rsidRPr="00616AFD" w:rsidRDefault="006843FE" w:rsidP="006843FE">
            <w:pPr>
              <w:spacing w:after="0"/>
              <w:ind w:firstLine="0"/>
              <w:rPr>
                <w:sz w:val="28"/>
                <w:szCs w:val="28"/>
              </w:rPr>
            </w:pPr>
            <w:r w:rsidRPr="00616AFD">
              <w:rPr>
                <w:sz w:val="28"/>
                <w:szCs w:val="28"/>
              </w:rPr>
              <w:t xml:space="preserve">1. Существующее положение в сфере водоотведения поселения </w:t>
            </w:r>
          </w:p>
        </w:tc>
        <w:tc>
          <w:tcPr>
            <w:tcW w:w="1365"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11</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5</w:t>
            </w:r>
          </w:p>
        </w:tc>
        <w:tc>
          <w:tcPr>
            <w:tcW w:w="8015" w:type="dxa"/>
          </w:tcPr>
          <w:p w:rsidR="006843FE" w:rsidRPr="00616AFD" w:rsidRDefault="006843FE" w:rsidP="006843FE">
            <w:pPr>
              <w:spacing w:after="0"/>
              <w:ind w:firstLine="0"/>
              <w:rPr>
                <w:sz w:val="28"/>
                <w:szCs w:val="28"/>
              </w:rPr>
            </w:pPr>
            <w:r w:rsidRPr="00616AFD">
              <w:rPr>
                <w:sz w:val="28"/>
                <w:szCs w:val="28"/>
              </w:rPr>
              <w:t>1.1.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p>
        </w:tc>
        <w:tc>
          <w:tcPr>
            <w:tcW w:w="1365"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11</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6</w:t>
            </w:r>
          </w:p>
        </w:tc>
        <w:tc>
          <w:tcPr>
            <w:tcW w:w="8015" w:type="dxa"/>
          </w:tcPr>
          <w:p w:rsidR="006843FE" w:rsidRPr="00616AFD" w:rsidRDefault="006843FE" w:rsidP="006843FE">
            <w:pPr>
              <w:spacing w:after="0"/>
              <w:ind w:firstLine="0"/>
              <w:rPr>
                <w:sz w:val="28"/>
                <w:szCs w:val="28"/>
              </w:rPr>
            </w:pPr>
            <w:r w:rsidRPr="00616AFD">
              <w:rPr>
                <w:sz w:val="28"/>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12</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7</w:t>
            </w:r>
          </w:p>
        </w:tc>
        <w:tc>
          <w:tcPr>
            <w:tcW w:w="8015" w:type="dxa"/>
          </w:tcPr>
          <w:p w:rsidR="006843FE" w:rsidRPr="00616AFD" w:rsidRDefault="006843FE" w:rsidP="006843FE">
            <w:pPr>
              <w:spacing w:after="0"/>
              <w:ind w:firstLine="0"/>
              <w:rPr>
                <w:sz w:val="28"/>
                <w:szCs w:val="28"/>
              </w:rPr>
            </w:pPr>
            <w:r w:rsidRPr="00616AFD">
              <w:rPr>
                <w:sz w:val="28"/>
                <w:szCs w:val="28"/>
              </w:rPr>
              <w:t xml:space="preserve">1.3. </w:t>
            </w:r>
            <w:proofErr w:type="gramStart"/>
            <w:r w:rsidRPr="00616AFD">
              <w:rPr>
                <w:sz w:val="28"/>
                <w:szCs w:val="28"/>
              </w:rPr>
              <w:t xml:space="preserve">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w:t>
            </w:r>
            <w:proofErr w:type="gramEnd"/>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12</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8</w:t>
            </w:r>
          </w:p>
        </w:tc>
        <w:tc>
          <w:tcPr>
            <w:tcW w:w="8015" w:type="dxa"/>
          </w:tcPr>
          <w:p w:rsidR="006843FE" w:rsidRPr="00616AFD" w:rsidRDefault="006843FE" w:rsidP="006843FE">
            <w:pPr>
              <w:spacing w:after="0"/>
              <w:ind w:firstLine="0"/>
              <w:rPr>
                <w:sz w:val="28"/>
                <w:szCs w:val="28"/>
              </w:rPr>
            </w:pPr>
            <w:r w:rsidRPr="00616AFD">
              <w:rPr>
                <w:sz w:val="28"/>
                <w:szCs w:val="28"/>
              </w:rPr>
              <w:t xml:space="preserve">1.4. Описание технической возможности утилизации осадков сточных вод на очистных сооружениях существующей централизованной системы водоотведения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13</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9</w:t>
            </w:r>
          </w:p>
        </w:tc>
        <w:tc>
          <w:tcPr>
            <w:tcW w:w="8015" w:type="dxa"/>
          </w:tcPr>
          <w:p w:rsidR="006843FE" w:rsidRPr="00616AFD" w:rsidRDefault="006843FE" w:rsidP="006843FE">
            <w:pPr>
              <w:spacing w:after="0"/>
              <w:ind w:firstLine="0"/>
              <w:rPr>
                <w:sz w:val="28"/>
                <w:szCs w:val="28"/>
              </w:rPr>
            </w:pPr>
            <w:r w:rsidRPr="00616AFD">
              <w:rPr>
                <w:sz w:val="28"/>
                <w:szCs w:val="28"/>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13</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10</w:t>
            </w:r>
          </w:p>
        </w:tc>
        <w:tc>
          <w:tcPr>
            <w:tcW w:w="8015" w:type="dxa"/>
          </w:tcPr>
          <w:p w:rsidR="006843FE" w:rsidRPr="00616AFD" w:rsidRDefault="006843FE" w:rsidP="006843FE">
            <w:pPr>
              <w:spacing w:after="0"/>
              <w:ind w:firstLine="0"/>
              <w:rPr>
                <w:sz w:val="28"/>
                <w:szCs w:val="28"/>
              </w:rPr>
            </w:pPr>
            <w:r w:rsidRPr="00616AFD">
              <w:rPr>
                <w:sz w:val="28"/>
                <w:szCs w:val="28"/>
              </w:rPr>
              <w:t xml:space="preserve">1.6. Оценка безопасности и надежности объектов </w:t>
            </w:r>
            <w:r w:rsidRPr="00616AFD">
              <w:rPr>
                <w:sz w:val="28"/>
                <w:szCs w:val="28"/>
              </w:rPr>
              <w:lastRenderedPageBreak/>
              <w:t xml:space="preserve">централизованной системы водоотведения и их управляемости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lastRenderedPageBreak/>
              <w:t>13</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lastRenderedPageBreak/>
              <w:t>11</w:t>
            </w:r>
          </w:p>
        </w:tc>
        <w:tc>
          <w:tcPr>
            <w:tcW w:w="8015" w:type="dxa"/>
          </w:tcPr>
          <w:p w:rsidR="006843FE" w:rsidRPr="00616AFD" w:rsidRDefault="006843FE" w:rsidP="006843FE">
            <w:pPr>
              <w:spacing w:after="0"/>
              <w:ind w:firstLine="0"/>
              <w:rPr>
                <w:sz w:val="28"/>
                <w:szCs w:val="28"/>
              </w:rPr>
            </w:pPr>
            <w:r w:rsidRPr="00616AFD">
              <w:rPr>
                <w:sz w:val="28"/>
                <w:szCs w:val="28"/>
              </w:rPr>
              <w:t>1.7. Оценка воздействия сбросов сточных вод через централизованную систему водоотведения на окружающую среду</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14</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12</w:t>
            </w:r>
          </w:p>
        </w:tc>
        <w:tc>
          <w:tcPr>
            <w:tcW w:w="8015" w:type="dxa"/>
          </w:tcPr>
          <w:p w:rsidR="006843FE" w:rsidRPr="00616AFD" w:rsidRDefault="006843FE" w:rsidP="006843FE">
            <w:pPr>
              <w:spacing w:after="0"/>
              <w:ind w:firstLine="0"/>
              <w:rPr>
                <w:sz w:val="28"/>
                <w:szCs w:val="28"/>
              </w:rPr>
            </w:pPr>
            <w:r w:rsidRPr="00616AFD">
              <w:rPr>
                <w:sz w:val="28"/>
                <w:szCs w:val="28"/>
              </w:rPr>
              <w:t xml:space="preserve">1.8. Описание территорий сельского поселения, не охваченных централизованной системой водоотведения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15</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13</w:t>
            </w:r>
          </w:p>
        </w:tc>
        <w:tc>
          <w:tcPr>
            <w:tcW w:w="8015" w:type="dxa"/>
          </w:tcPr>
          <w:p w:rsidR="006843FE" w:rsidRPr="00616AFD" w:rsidRDefault="006843FE" w:rsidP="006843FE">
            <w:pPr>
              <w:spacing w:after="0"/>
              <w:ind w:firstLine="0"/>
              <w:rPr>
                <w:sz w:val="28"/>
                <w:szCs w:val="28"/>
              </w:rPr>
            </w:pPr>
            <w:r w:rsidRPr="00616AFD">
              <w:rPr>
                <w:sz w:val="28"/>
                <w:szCs w:val="28"/>
              </w:rPr>
              <w:t xml:space="preserve">1.9. Описание существующих технических и технологических проблем системы водоотведения поселения, городского округа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15</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14</w:t>
            </w:r>
          </w:p>
        </w:tc>
        <w:tc>
          <w:tcPr>
            <w:tcW w:w="8015" w:type="dxa"/>
          </w:tcPr>
          <w:p w:rsidR="006843FE" w:rsidRPr="00616AFD" w:rsidRDefault="006843FE" w:rsidP="006843FE">
            <w:pPr>
              <w:spacing w:after="0"/>
              <w:ind w:firstLine="0"/>
              <w:rPr>
                <w:sz w:val="28"/>
                <w:szCs w:val="28"/>
              </w:rPr>
            </w:pPr>
            <w:r w:rsidRPr="00616AFD">
              <w:rPr>
                <w:sz w:val="28"/>
                <w:szCs w:val="28"/>
              </w:rPr>
              <w:t>2. Балансы сточных вод в системе водоотведения</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15</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15</w:t>
            </w:r>
          </w:p>
        </w:tc>
        <w:tc>
          <w:tcPr>
            <w:tcW w:w="8015" w:type="dxa"/>
          </w:tcPr>
          <w:p w:rsidR="006843FE" w:rsidRPr="00616AFD" w:rsidRDefault="006843FE" w:rsidP="006843FE">
            <w:pPr>
              <w:spacing w:after="0"/>
              <w:ind w:firstLine="0"/>
              <w:rPr>
                <w:sz w:val="28"/>
                <w:szCs w:val="28"/>
              </w:rPr>
            </w:pPr>
            <w:r w:rsidRPr="00616AFD">
              <w:rPr>
                <w:sz w:val="28"/>
                <w:szCs w:val="28"/>
              </w:rPr>
              <w:t xml:space="preserve">2.1. Баланс поступления сточных вод в централизованную систему водоотведения и отведения стоков по технологическим зонам водоотведения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15</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16</w:t>
            </w:r>
          </w:p>
        </w:tc>
        <w:tc>
          <w:tcPr>
            <w:tcW w:w="8015" w:type="dxa"/>
          </w:tcPr>
          <w:p w:rsidR="006843FE" w:rsidRPr="00616AFD" w:rsidRDefault="006843FE" w:rsidP="006843FE">
            <w:pPr>
              <w:spacing w:after="0"/>
              <w:ind w:firstLine="0"/>
              <w:rPr>
                <w:sz w:val="28"/>
                <w:szCs w:val="28"/>
              </w:rPr>
            </w:pPr>
            <w:r w:rsidRPr="00616AFD">
              <w:rPr>
                <w:sz w:val="28"/>
                <w:szCs w:val="28"/>
              </w:rPr>
              <w:t xml:space="preserve">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16</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17</w:t>
            </w:r>
          </w:p>
        </w:tc>
        <w:tc>
          <w:tcPr>
            <w:tcW w:w="8015" w:type="dxa"/>
          </w:tcPr>
          <w:p w:rsidR="006843FE" w:rsidRPr="00616AFD" w:rsidRDefault="006843FE" w:rsidP="006843FE">
            <w:pPr>
              <w:spacing w:after="0"/>
              <w:ind w:firstLine="0"/>
              <w:rPr>
                <w:sz w:val="28"/>
                <w:szCs w:val="28"/>
              </w:rPr>
            </w:pPr>
            <w:r w:rsidRPr="00616AFD">
              <w:rPr>
                <w:sz w:val="28"/>
                <w:szCs w:val="28"/>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16</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18</w:t>
            </w:r>
          </w:p>
        </w:tc>
        <w:tc>
          <w:tcPr>
            <w:tcW w:w="8015" w:type="dxa"/>
          </w:tcPr>
          <w:p w:rsidR="006843FE" w:rsidRPr="00616AFD" w:rsidRDefault="006843FE" w:rsidP="006843FE">
            <w:pPr>
              <w:spacing w:after="0"/>
              <w:ind w:firstLine="0"/>
              <w:rPr>
                <w:sz w:val="28"/>
                <w:szCs w:val="28"/>
              </w:rPr>
            </w:pPr>
            <w:r w:rsidRPr="00616AFD">
              <w:rPr>
                <w:sz w:val="28"/>
                <w:szCs w:val="28"/>
              </w:rPr>
              <w:t xml:space="preserve">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17</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19</w:t>
            </w:r>
          </w:p>
        </w:tc>
        <w:tc>
          <w:tcPr>
            <w:tcW w:w="8015" w:type="dxa"/>
          </w:tcPr>
          <w:p w:rsidR="006843FE" w:rsidRPr="00616AFD" w:rsidRDefault="006843FE" w:rsidP="006843FE">
            <w:pPr>
              <w:spacing w:after="0"/>
              <w:ind w:firstLine="0"/>
              <w:rPr>
                <w:sz w:val="28"/>
                <w:szCs w:val="28"/>
              </w:rPr>
            </w:pPr>
            <w:r w:rsidRPr="00616AFD">
              <w:rPr>
                <w:sz w:val="28"/>
                <w:szCs w:val="28"/>
              </w:rPr>
              <w:t xml:space="preserve">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17</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20</w:t>
            </w:r>
          </w:p>
        </w:tc>
        <w:tc>
          <w:tcPr>
            <w:tcW w:w="8015" w:type="dxa"/>
          </w:tcPr>
          <w:p w:rsidR="006843FE" w:rsidRPr="00616AFD" w:rsidRDefault="006843FE" w:rsidP="006843FE">
            <w:pPr>
              <w:spacing w:after="0"/>
              <w:ind w:firstLine="0"/>
              <w:rPr>
                <w:sz w:val="28"/>
                <w:szCs w:val="28"/>
              </w:rPr>
            </w:pPr>
            <w:r w:rsidRPr="00616AFD">
              <w:rPr>
                <w:sz w:val="28"/>
                <w:szCs w:val="28"/>
              </w:rPr>
              <w:t xml:space="preserve">3. Прогноз объема сточных вод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18</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21</w:t>
            </w:r>
          </w:p>
        </w:tc>
        <w:tc>
          <w:tcPr>
            <w:tcW w:w="8015" w:type="dxa"/>
          </w:tcPr>
          <w:p w:rsidR="006843FE" w:rsidRPr="00616AFD" w:rsidRDefault="006843FE" w:rsidP="006843FE">
            <w:pPr>
              <w:spacing w:after="0"/>
              <w:ind w:firstLine="0"/>
              <w:rPr>
                <w:sz w:val="28"/>
                <w:szCs w:val="28"/>
              </w:rPr>
            </w:pPr>
            <w:r w:rsidRPr="00616AFD">
              <w:rPr>
                <w:sz w:val="28"/>
                <w:szCs w:val="28"/>
              </w:rPr>
              <w:t>3.1. Сведения о фактическом и ожидаемом поступлении сточных вод в централизованную систему водоотведения</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18</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22</w:t>
            </w:r>
          </w:p>
        </w:tc>
        <w:tc>
          <w:tcPr>
            <w:tcW w:w="8015" w:type="dxa"/>
          </w:tcPr>
          <w:p w:rsidR="006843FE" w:rsidRPr="00616AFD" w:rsidRDefault="006843FE" w:rsidP="006843FE">
            <w:pPr>
              <w:spacing w:after="0"/>
              <w:ind w:firstLine="0"/>
              <w:rPr>
                <w:sz w:val="28"/>
                <w:szCs w:val="28"/>
              </w:rPr>
            </w:pPr>
            <w:r w:rsidRPr="00616AFD">
              <w:rPr>
                <w:sz w:val="28"/>
                <w:szCs w:val="28"/>
              </w:rPr>
              <w:t>3.2. Описание структуры централизованной системы водоотведения (эксплуатационные и технологические зоны)</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18</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23</w:t>
            </w:r>
          </w:p>
        </w:tc>
        <w:tc>
          <w:tcPr>
            <w:tcW w:w="8015" w:type="dxa"/>
          </w:tcPr>
          <w:p w:rsidR="006843FE" w:rsidRPr="00616AFD" w:rsidRDefault="006843FE" w:rsidP="006843FE">
            <w:pPr>
              <w:spacing w:after="0"/>
              <w:ind w:firstLine="0"/>
              <w:rPr>
                <w:sz w:val="28"/>
                <w:szCs w:val="28"/>
              </w:rPr>
            </w:pPr>
            <w:r w:rsidRPr="00616AFD">
              <w:rPr>
                <w:sz w:val="28"/>
                <w:szCs w:val="28"/>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18</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24</w:t>
            </w:r>
          </w:p>
        </w:tc>
        <w:tc>
          <w:tcPr>
            <w:tcW w:w="8015" w:type="dxa"/>
          </w:tcPr>
          <w:p w:rsidR="006843FE" w:rsidRPr="00616AFD" w:rsidRDefault="006843FE" w:rsidP="006843FE">
            <w:pPr>
              <w:spacing w:after="0"/>
              <w:ind w:firstLine="0"/>
              <w:rPr>
                <w:sz w:val="28"/>
                <w:szCs w:val="28"/>
              </w:rPr>
            </w:pPr>
            <w:r w:rsidRPr="00616AFD">
              <w:rPr>
                <w:sz w:val="28"/>
                <w:szCs w:val="28"/>
              </w:rPr>
              <w:t>3.4. Результаты анализа гидравлических режимов и режимов работы элементов централизованной системы водоотведения</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19</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25</w:t>
            </w:r>
          </w:p>
        </w:tc>
        <w:tc>
          <w:tcPr>
            <w:tcW w:w="8015" w:type="dxa"/>
          </w:tcPr>
          <w:p w:rsidR="006843FE" w:rsidRPr="00616AFD" w:rsidRDefault="006843FE" w:rsidP="006843FE">
            <w:pPr>
              <w:spacing w:after="0"/>
              <w:ind w:firstLine="0"/>
              <w:rPr>
                <w:sz w:val="28"/>
                <w:szCs w:val="28"/>
              </w:rPr>
            </w:pPr>
            <w:r w:rsidRPr="00616AFD">
              <w:rPr>
                <w:sz w:val="28"/>
                <w:szCs w:val="28"/>
              </w:rPr>
              <w:t xml:space="preserve">3.5. Анализ </w:t>
            </w:r>
            <w:proofErr w:type="gramStart"/>
            <w:r w:rsidRPr="00616AFD">
              <w:rPr>
                <w:sz w:val="28"/>
                <w:szCs w:val="28"/>
              </w:rPr>
              <w:t>резервов производственных мощностей очистных сооружений системы водоотведения</w:t>
            </w:r>
            <w:proofErr w:type="gramEnd"/>
            <w:r w:rsidRPr="00616AFD">
              <w:rPr>
                <w:sz w:val="28"/>
                <w:szCs w:val="28"/>
              </w:rPr>
              <w:t xml:space="preserve"> и возможности расширения </w:t>
            </w:r>
            <w:r w:rsidRPr="00616AFD">
              <w:rPr>
                <w:sz w:val="28"/>
                <w:szCs w:val="28"/>
              </w:rPr>
              <w:lastRenderedPageBreak/>
              <w:t xml:space="preserve">зоны их действия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lastRenderedPageBreak/>
              <w:t>19</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lastRenderedPageBreak/>
              <w:t>26</w:t>
            </w:r>
          </w:p>
        </w:tc>
        <w:tc>
          <w:tcPr>
            <w:tcW w:w="8015" w:type="dxa"/>
          </w:tcPr>
          <w:p w:rsidR="006843FE" w:rsidRPr="00616AFD" w:rsidRDefault="006843FE" w:rsidP="006843FE">
            <w:pPr>
              <w:spacing w:after="0"/>
              <w:ind w:firstLine="0"/>
              <w:rPr>
                <w:sz w:val="28"/>
                <w:szCs w:val="28"/>
              </w:rPr>
            </w:pPr>
            <w:r w:rsidRPr="00616AFD">
              <w:rPr>
                <w:sz w:val="28"/>
                <w:szCs w:val="28"/>
              </w:rPr>
              <w:t>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19</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27</w:t>
            </w:r>
          </w:p>
        </w:tc>
        <w:tc>
          <w:tcPr>
            <w:tcW w:w="8015" w:type="dxa"/>
          </w:tcPr>
          <w:p w:rsidR="006843FE" w:rsidRPr="00616AFD" w:rsidRDefault="006843FE" w:rsidP="006843FE">
            <w:pPr>
              <w:spacing w:after="0"/>
              <w:ind w:firstLine="0"/>
              <w:rPr>
                <w:sz w:val="28"/>
                <w:szCs w:val="28"/>
              </w:rPr>
            </w:pPr>
            <w:r w:rsidRPr="00616AFD">
              <w:rPr>
                <w:sz w:val="28"/>
                <w:szCs w:val="28"/>
              </w:rPr>
              <w:t xml:space="preserve">4.1. Основные направления, принципы, задачи и плановые значения показателя развития централизованной системы водоотведения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20</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28</w:t>
            </w:r>
          </w:p>
        </w:tc>
        <w:tc>
          <w:tcPr>
            <w:tcW w:w="8015" w:type="dxa"/>
          </w:tcPr>
          <w:p w:rsidR="006843FE" w:rsidRPr="00616AFD" w:rsidRDefault="006843FE" w:rsidP="006843FE">
            <w:pPr>
              <w:spacing w:after="0"/>
              <w:ind w:firstLine="0"/>
              <w:rPr>
                <w:sz w:val="28"/>
                <w:szCs w:val="28"/>
              </w:rPr>
            </w:pPr>
            <w:r w:rsidRPr="00616AFD">
              <w:rPr>
                <w:sz w:val="28"/>
                <w:szCs w:val="28"/>
              </w:rPr>
              <w:t xml:space="preserve">4.2. Перечень основных мероприятий по реализации схем водоотведения с разбивкой по годам, включая технические обоснования этих мероприятий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21</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29</w:t>
            </w:r>
          </w:p>
        </w:tc>
        <w:tc>
          <w:tcPr>
            <w:tcW w:w="8015" w:type="dxa"/>
          </w:tcPr>
          <w:p w:rsidR="006843FE" w:rsidRPr="00616AFD" w:rsidRDefault="006843FE" w:rsidP="006843FE">
            <w:pPr>
              <w:spacing w:after="0"/>
              <w:ind w:firstLine="0"/>
              <w:rPr>
                <w:sz w:val="28"/>
                <w:szCs w:val="28"/>
              </w:rPr>
            </w:pPr>
            <w:r w:rsidRPr="00616AFD">
              <w:rPr>
                <w:sz w:val="28"/>
                <w:szCs w:val="28"/>
              </w:rPr>
              <w:t xml:space="preserve">4.3. Технические обоснования основных мероприятий по реализации схем водоотведения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22</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30</w:t>
            </w:r>
          </w:p>
        </w:tc>
        <w:tc>
          <w:tcPr>
            <w:tcW w:w="8015" w:type="dxa"/>
          </w:tcPr>
          <w:p w:rsidR="006843FE" w:rsidRPr="00616AFD" w:rsidRDefault="006843FE" w:rsidP="006843FE">
            <w:pPr>
              <w:spacing w:after="0"/>
              <w:ind w:firstLine="0"/>
              <w:rPr>
                <w:sz w:val="28"/>
                <w:szCs w:val="28"/>
              </w:rPr>
            </w:pPr>
            <w:r w:rsidRPr="00616AFD">
              <w:rPr>
                <w:sz w:val="28"/>
                <w:szCs w:val="28"/>
              </w:rPr>
              <w:t>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22</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31</w:t>
            </w:r>
          </w:p>
        </w:tc>
        <w:tc>
          <w:tcPr>
            <w:tcW w:w="8015" w:type="dxa"/>
          </w:tcPr>
          <w:p w:rsidR="006843FE" w:rsidRPr="00616AFD" w:rsidRDefault="006843FE" w:rsidP="006843FE">
            <w:pPr>
              <w:spacing w:after="0"/>
              <w:ind w:firstLine="0"/>
              <w:rPr>
                <w:sz w:val="28"/>
                <w:szCs w:val="28"/>
              </w:rPr>
            </w:pPr>
            <w:r w:rsidRPr="00616AFD">
              <w:rPr>
                <w:sz w:val="28"/>
                <w:szCs w:val="28"/>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23</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32</w:t>
            </w:r>
          </w:p>
        </w:tc>
        <w:tc>
          <w:tcPr>
            <w:tcW w:w="8015" w:type="dxa"/>
          </w:tcPr>
          <w:p w:rsidR="006843FE" w:rsidRPr="00616AFD" w:rsidRDefault="006843FE" w:rsidP="006843FE">
            <w:pPr>
              <w:spacing w:after="0"/>
              <w:ind w:firstLine="0"/>
              <w:rPr>
                <w:sz w:val="28"/>
                <w:szCs w:val="28"/>
              </w:rPr>
            </w:pPr>
            <w:r w:rsidRPr="00616AFD">
              <w:rPr>
                <w:sz w:val="28"/>
                <w:szCs w:val="28"/>
              </w:rPr>
              <w:t xml:space="preserve">4.6.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23</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33</w:t>
            </w:r>
          </w:p>
        </w:tc>
        <w:tc>
          <w:tcPr>
            <w:tcW w:w="8015" w:type="dxa"/>
          </w:tcPr>
          <w:p w:rsidR="006843FE" w:rsidRPr="00616AFD" w:rsidRDefault="006843FE" w:rsidP="006843FE">
            <w:pPr>
              <w:spacing w:after="0"/>
              <w:ind w:firstLine="0"/>
              <w:rPr>
                <w:sz w:val="28"/>
                <w:szCs w:val="28"/>
              </w:rPr>
            </w:pPr>
            <w:r w:rsidRPr="00616AFD">
              <w:rPr>
                <w:sz w:val="28"/>
                <w:szCs w:val="28"/>
              </w:rPr>
              <w:t>4.7 Границы и характеристики охранных зон сетей и сооружений централизованной системы водоотведения</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23</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34</w:t>
            </w:r>
          </w:p>
        </w:tc>
        <w:tc>
          <w:tcPr>
            <w:tcW w:w="8015" w:type="dxa"/>
          </w:tcPr>
          <w:p w:rsidR="006843FE" w:rsidRPr="00616AFD" w:rsidRDefault="006843FE" w:rsidP="006843FE">
            <w:pPr>
              <w:spacing w:after="0"/>
              <w:ind w:firstLine="0"/>
              <w:rPr>
                <w:sz w:val="28"/>
                <w:szCs w:val="28"/>
              </w:rPr>
            </w:pPr>
            <w:r w:rsidRPr="00616AFD">
              <w:rPr>
                <w:sz w:val="28"/>
                <w:szCs w:val="28"/>
              </w:rPr>
              <w:t xml:space="preserve">4.8. Границы планируемых </w:t>
            </w:r>
            <w:proofErr w:type="gramStart"/>
            <w:r w:rsidRPr="00616AFD">
              <w:rPr>
                <w:sz w:val="28"/>
                <w:szCs w:val="28"/>
              </w:rPr>
              <w:t>зон размещения объектов централизованной системы водоотведения</w:t>
            </w:r>
            <w:proofErr w:type="gramEnd"/>
            <w:r w:rsidRPr="00616AFD">
              <w:rPr>
                <w:sz w:val="28"/>
                <w:szCs w:val="28"/>
              </w:rPr>
              <w:t xml:space="preserve">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23</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35</w:t>
            </w:r>
          </w:p>
        </w:tc>
        <w:tc>
          <w:tcPr>
            <w:tcW w:w="8015" w:type="dxa"/>
          </w:tcPr>
          <w:p w:rsidR="006843FE" w:rsidRPr="00616AFD" w:rsidRDefault="006843FE" w:rsidP="006843FE">
            <w:pPr>
              <w:spacing w:after="0"/>
              <w:ind w:firstLine="0"/>
              <w:rPr>
                <w:sz w:val="28"/>
                <w:szCs w:val="28"/>
              </w:rPr>
            </w:pPr>
            <w:r w:rsidRPr="00616AFD">
              <w:rPr>
                <w:sz w:val="28"/>
                <w:szCs w:val="28"/>
              </w:rPr>
              <w:t xml:space="preserve">5. Экологические аспекты мероприятий по строительству и реконструкции объектов централизованной системы водоотведения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24</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36</w:t>
            </w:r>
          </w:p>
        </w:tc>
        <w:tc>
          <w:tcPr>
            <w:tcW w:w="8015" w:type="dxa"/>
          </w:tcPr>
          <w:p w:rsidR="006843FE" w:rsidRPr="00616AFD" w:rsidRDefault="006843FE" w:rsidP="006843FE">
            <w:pPr>
              <w:spacing w:after="0"/>
              <w:ind w:firstLine="0"/>
              <w:rPr>
                <w:sz w:val="28"/>
                <w:szCs w:val="28"/>
              </w:rPr>
            </w:pPr>
            <w:r w:rsidRPr="00616AFD">
              <w:rPr>
                <w:sz w:val="28"/>
                <w:szCs w:val="28"/>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24</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37</w:t>
            </w:r>
          </w:p>
        </w:tc>
        <w:tc>
          <w:tcPr>
            <w:tcW w:w="8015" w:type="dxa"/>
          </w:tcPr>
          <w:p w:rsidR="006843FE" w:rsidRPr="00616AFD" w:rsidRDefault="006843FE" w:rsidP="006843FE">
            <w:pPr>
              <w:spacing w:after="0"/>
              <w:ind w:firstLine="0"/>
              <w:rPr>
                <w:sz w:val="28"/>
                <w:szCs w:val="28"/>
              </w:rPr>
            </w:pPr>
            <w:r w:rsidRPr="00616AFD">
              <w:rPr>
                <w:sz w:val="28"/>
                <w:szCs w:val="28"/>
              </w:rPr>
              <w:t xml:space="preserve">5.2. Сведения о применении методов, безопасных для окружающей среды, при утилизации осадков сточных вод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25</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38</w:t>
            </w:r>
          </w:p>
        </w:tc>
        <w:tc>
          <w:tcPr>
            <w:tcW w:w="8015" w:type="dxa"/>
          </w:tcPr>
          <w:p w:rsidR="006843FE" w:rsidRPr="00616AFD" w:rsidRDefault="006843FE" w:rsidP="006843FE">
            <w:pPr>
              <w:spacing w:after="0"/>
              <w:ind w:firstLine="0"/>
              <w:rPr>
                <w:sz w:val="28"/>
                <w:szCs w:val="28"/>
              </w:rPr>
            </w:pPr>
            <w:r w:rsidRPr="00616AFD">
              <w:rPr>
                <w:sz w:val="28"/>
                <w:szCs w:val="28"/>
              </w:rPr>
              <w:t xml:space="preserve">6. Оценка потребности в капитальных вложениях в строительство, реконструкцию и модернизацию объектов централизованной системы водоотведения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26</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39</w:t>
            </w:r>
          </w:p>
        </w:tc>
        <w:tc>
          <w:tcPr>
            <w:tcW w:w="8015" w:type="dxa"/>
          </w:tcPr>
          <w:p w:rsidR="006843FE" w:rsidRPr="00616AFD" w:rsidRDefault="006843FE" w:rsidP="006843FE">
            <w:pPr>
              <w:spacing w:after="0"/>
              <w:ind w:firstLine="0"/>
              <w:rPr>
                <w:sz w:val="28"/>
                <w:szCs w:val="28"/>
              </w:rPr>
            </w:pPr>
            <w:r w:rsidRPr="00616AFD">
              <w:rPr>
                <w:sz w:val="28"/>
                <w:szCs w:val="28"/>
              </w:rPr>
              <w:t>7. Плановые значения показателя развития централизованной системы водоотведения</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26</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lastRenderedPageBreak/>
              <w:t>40</w:t>
            </w:r>
          </w:p>
        </w:tc>
        <w:tc>
          <w:tcPr>
            <w:tcW w:w="8015" w:type="dxa"/>
          </w:tcPr>
          <w:p w:rsidR="006843FE" w:rsidRPr="00616AFD" w:rsidRDefault="006843FE" w:rsidP="006843FE">
            <w:pPr>
              <w:spacing w:after="0"/>
              <w:ind w:firstLine="0"/>
              <w:rPr>
                <w:sz w:val="28"/>
                <w:szCs w:val="28"/>
              </w:rPr>
            </w:pPr>
            <w:r w:rsidRPr="00616AFD">
              <w:rPr>
                <w:sz w:val="28"/>
                <w:szCs w:val="28"/>
              </w:rPr>
              <w:t>7.1 Соотношение цены реализации мероприятий инвестиционной программы и их эффективности - улучшение качества очистки сточных вод</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28</w:t>
            </w:r>
          </w:p>
        </w:tc>
      </w:tr>
      <w:tr w:rsidR="006843FE" w:rsidRPr="0097527F" w:rsidTr="006843FE">
        <w:tc>
          <w:tcPr>
            <w:tcW w:w="636" w:type="dxa"/>
            <w:vAlign w:val="center"/>
          </w:tcPr>
          <w:p w:rsidR="006843FE" w:rsidRPr="00616AFD" w:rsidRDefault="006843FE" w:rsidP="00D72380">
            <w:pPr>
              <w:spacing w:after="0" w:line="240" w:lineRule="auto"/>
              <w:ind w:firstLine="0"/>
              <w:jc w:val="center"/>
              <w:rPr>
                <w:sz w:val="28"/>
                <w:szCs w:val="28"/>
              </w:rPr>
            </w:pPr>
            <w:r w:rsidRPr="00616AFD">
              <w:rPr>
                <w:sz w:val="28"/>
                <w:szCs w:val="28"/>
              </w:rPr>
              <w:t>41</w:t>
            </w:r>
          </w:p>
        </w:tc>
        <w:tc>
          <w:tcPr>
            <w:tcW w:w="8015" w:type="dxa"/>
          </w:tcPr>
          <w:p w:rsidR="006843FE" w:rsidRPr="00616AFD" w:rsidRDefault="006843FE" w:rsidP="006843FE">
            <w:pPr>
              <w:spacing w:after="0"/>
              <w:ind w:firstLine="0"/>
              <w:rPr>
                <w:sz w:val="28"/>
                <w:szCs w:val="28"/>
              </w:rPr>
            </w:pPr>
            <w:r w:rsidRPr="00616AFD">
              <w:rPr>
                <w:sz w:val="28"/>
                <w:szCs w:val="28"/>
              </w:rPr>
              <w:t xml:space="preserve">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w:t>
            </w:r>
          </w:p>
        </w:tc>
        <w:tc>
          <w:tcPr>
            <w:tcW w:w="1365" w:type="dxa"/>
            <w:vAlign w:val="center"/>
          </w:tcPr>
          <w:p w:rsidR="006843FE" w:rsidRPr="00616AFD" w:rsidRDefault="00616AFD" w:rsidP="00D72380">
            <w:pPr>
              <w:spacing w:after="0" w:line="240" w:lineRule="auto"/>
              <w:ind w:firstLine="0"/>
              <w:jc w:val="center"/>
              <w:rPr>
                <w:sz w:val="28"/>
                <w:szCs w:val="28"/>
              </w:rPr>
            </w:pPr>
            <w:r w:rsidRPr="00616AFD">
              <w:rPr>
                <w:sz w:val="28"/>
                <w:szCs w:val="28"/>
              </w:rPr>
              <w:t>28</w:t>
            </w:r>
          </w:p>
        </w:tc>
      </w:tr>
      <w:tr w:rsidR="00616AFD" w:rsidRPr="0097527F" w:rsidTr="006843FE">
        <w:tc>
          <w:tcPr>
            <w:tcW w:w="636" w:type="dxa"/>
            <w:vAlign w:val="center"/>
          </w:tcPr>
          <w:p w:rsidR="00616AFD" w:rsidRPr="00616AFD" w:rsidRDefault="00616AFD" w:rsidP="00616AFD">
            <w:pPr>
              <w:spacing w:after="0"/>
              <w:ind w:firstLine="0"/>
              <w:jc w:val="center"/>
              <w:rPr>
                <w:sz w:val="28"/>
                <w:szCs w:val="28"/>
              </w:rPr>
            </w:pPr>
            <w:r w:rsidRPr="00616AFD">
              <w:rPr>
                <w:sz w:val="28"/>
                <w:szCs w:val="28"/>
              </w:rPr>
              <w:t>42</w:t>
            </w:r>
          </w:p>
        </w:tc>
        <w:tc>
          <w:tcPr>
            <w:tcW w:w="8015" w:type="dxa"/>
          </w:tcPr>
          <w:p w:rsidR="00616AFD" w:rsidRPr="00616AFD" w:rsidRDefault="00616AFD" w:rsidP="00616AFD">
            <w:pPr>
              <w:spacing w:after="0"/>
              <w:ind w:firstLine="0"/>
              <w:rPr>
                <w:sz w:val="28"/>
                <w:szCs w:val="28"/>
              </w:rPr>
            </w:pPr>
            <w:r w:rsidRPr="00616AFD">
              <w:rPr>
                <w:sz w:val="28"/>
                <w:szCs w:val="28"/>
              </w:rPr>
              <w:t>9. Основания для актуализации (корректировки) схемы водоотведения</w:t>
            </w:r>
          </w:p>
        </w:tc>
        <w:tc>
          <w:tcPr>
            <w:tcW w:w="1365" w:type="dxa"/>
            <w:vAlign w:val="center"/>
          </w:tcPr>
          <w:p w:rsidR="00616AFD" w:rsidRPr="00616AFD" w:rsidRDefault="00616AFD" w:rsidP="00D72380">
            <w:pPr>
              <w:spacing w:after="0" w:line="240" w:lineRule="auto"/>
              <w:ind w:firstLine="0"/>
              <w:jc w:val="center"/>
              <w:rPr>
                <w:sz w:val="28"/>
                <w:szCs w:val="28"/>
              </w:rPr>
            </w:pPr>
            <w:r w:rsidRPr="00616AFD">
              <w:rPr>
                <w:sz w:val="28"/>
                <w:szCs w:val="28"/>
              </w:rPr>
              <w:t>28</w:t>
            </w:r>
          </w:p>
        </w:tc>
      </w:tr>
      <w:tr w:rsidR="00616AFD" w:rsidRPr="0097527F" w:rsidTr="006843FE">
        <w:tc>
          <w:tcPr>
            <w:tcW w:w="636" w:type="dxa"/>
            <w:vAlign w:val="center"/>
          </w:tcPr>
          <w:p w:rsidR="00616AFD" w:rsidRPr="00616AFD" w:rsidRDefault="00616AFD" w:rsidP="00616AFD">
            <w:pPr>
              <w:spacing w:after="0"/>
              <w:ind w:firstLine="0"/>
              <w:jc w:val="center"/>
              <w:rPr>
                <w:sz w:val="28"/>
                <w:szCs w:val="28"/>
              </w:rPr>
            </w:pPr>
            <w:r w:rsidRPr="00616AFD">
              <w:rPr>
                <w:sz w:val="28"/>
                <w:szCs w:val="28"/>
              </w:rPr>
              <w:t>43</w:t>
            </w:r>
          </w:p>
        </w:tc>
        <w:tc>
          <w:tcPr>
            <w:tcW w:w="8015" w:type="dxa"/>
          </w:tcPr>
          <w:p w:rsidR="00616AFD" w:rsidRPr="00616AFD" w:rsidRDefault="00616AFD" w:rsidP="00616AFD">
            <w:pPr>
              <w:spacing w:after="0"/>
              <w:ind w:firstLine="0"/>
              <w:rPr>
                <w:sz w:val="28"/>
                <w:szCs w:val="28"/>
              </w:rPr>
            </w:pPr>
            <w:r w:rsidRPr="00616AFD">
              <w:rPr>
                <w:sz w:val="28"/>
                <w:szCs w:val="28"/>
              </w:rPr>
              <w:t>10. Картографическая часть проекта схемы водоотведения Верхнемарковского муниципального образования Усть-Кутского района Иркутской области</w:t>
            </w:r>
          </w:p>
        </w:tc>
        <w:tc>
          <w:tcPr>
            <w:tcW w:w="1365" w:type="dxa"/>
            <w:vAlign w:val="center"/>
          </w:tcPr>
          <w:p w:rsidR="00616AFD" w:rsidRPr="00616AFD" w:rsidRDefault="00616AFD" w:rsidP="00D72380">
            <w:pPr>
              <w:spacing w:after="0" w:line="240" w:lineRule="auto"/>
              <w:ind w:firstLine="0"/>
              <w:jc w:val="center"/>
              <w:rPr>
                <w:sz w:val="28"/>
                <w:szCs w:val="28"/>
              </w:rPr>
            </w:pPr>
            <w:r w:rsidRPr="00616AFD">
              <w:rPr>
                <w:sz w:val="28"/>
                <w:szCs w:val="28"/>
              </w:rPr>
              <w:t>30</w:t>
            </w:r>
          </w:p>
        </w:tc>
      </w:tr>
      <w:tr w:rsidR="006843FE" w:rsidRPr="0097527F" w:rsidTr="006843FE">
        <w:tc>
          <w:tcPr>
            <w:tcW w:w="636" w:type="dxa"/>
            <w:vAlign w:val="center"/>
          </w:tcPr>
          <w:p w:rsidR="006843FE" w:rsidRPr="00616AFD" w:rsidRDefault="00616AFD" w:rsidP="00D72380">
            <w:pPr>
              <w:spacing w:after="0" w:line="240" w:lineRule="auto"/>
              <w:ind w:firstLine="0"/>
              <w:jc w:val="center"/>
              <w:rPr>
                <w:sz w:val="28"/>
                <w:szCs w:val="28"/>
              </w:rPr>
            </w:pPr>
            <w:r w:rsidRPr="00616AFD">
              <w:rPr>
                <w:sz w:val="28"/>
                <w:szCs w:val="28"/>
              </w:rPr>
              <w:t>44</w:t>
            </w:r>
          </w:p>
        </w:tc>
        <w:tc>
          <w:tcPr>
            <w:tcW w:w="8015" w:type="dxa"/>
          </w:tcPr>
          <w:p w:rsidR="006843FE" w:rsidRPr="00616AFD" w:rsidRDefault="006843FE" w:rsidP="006843FE">
            <w:pPr>
              <w:spacing w:after="0"/>
              <w:ind w:firstLine="0"/>
              <w:rPr>
                <w:sz w:val="28"/>
                <w:szCs w:val="28"/>
              </w:rPr>
            </w:pPr>
            <w:r w:rsidRPr="00616AFD">
              <w:rPr>
                <w:sz w:val="28"/>
                <w:szCs w:val="28"/>
              </w:rPr>
              <w:t>Приложение 1. Схемы водоотведения</w:t>
            </w:r>
          </w:p>
        </w:tc>
        <w:tc>
          <w:tcPr>
            <w:tcW w:w="1365" w:type="dxa"/>
            <w:vAlign w:val="center"/>
          </w:tcPr>
          <w:p w:rsidR="006843FE" w:rsidRPr="00616AFD" w:rsidRDefault="006843FE" w:rsidP="00D72380">
            <w:pPr>
              <w:spacing w:after="0" w:line="240" w:lineRule="auto"/>
              <w:ind w:firstLine="0"/>
              <w:jc w:val="center"/>
              <w:rPr>
                <w:sz w:val="28"/>
                <w:szCs w:val="28"/>
              </w:rPr>
            </w:pPr>
          </w:p>
        </w:tc>
      </w:tr>
    </w:tbl>
    <w:p w:rsidR="003E0E4C" w:rsidRDefault="003E0E4C" w:rsidP="008E468F">
      <w:pPr>
        <w:ind w:firstLine="0"/>
        <w:jc w:val="center"/>
        <w:rPr>
          <w:b/>
        </w:rPr>
      </w:pPr>
    </w:p>
    <w:p w:rsidR="003E0E4C" w:rsidRDefault="003E0E4C" w:rsidP="008E468F">
      <w:pPr>
        <w:ind w:firstLine="0"/>
        <w:jc w:val="center"/>
        <w:rPr>
          <w:b/>
        </w:rPr>
      </w:pPr>
    </w:p>
    <w:p w:rsidR="003E0E4C" w:rsidRDefault="003E0E4C" w:rsidP="008E468F">
      <w:pPr>
        <w:ind w:firstLine="0"/>
        <w:jc w:val="center"/>
        <w:rPr>
          <w:b/>
        </w:rPr>
      </w:pPr>
    </w:p>
    <w:p w:rsidR="003E0E4C" w:rsidRDefault="003E0E4C" w:rsidP="008E468F">
      <w:pPr>
        <w:ind w:firstLine="0"/>
        <w:jc w:val="center"/>
        <w:rPr>
          <w:b/>
        </w:rPr>
      </w:pPr>
    </w:p>
    <w:p w:rsidR="003E0E4C" w:rsidRDefault="003E0E4C"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6843FE" w:rsidRDefault="006843FE" w:rsidP="008E468F">
      <w:pPr>
        <w:ind w:firstLine="0"/>
        <w:jc w:val="center"/>
        <w:rPr>
          <w:b/>
        </w:rPr>
      </w:pPr>
    </w:p>
    <w:p w:rsidR="0080686C" w:rsidRPr="008E468F" w:rsidRDefault="0080686C" w:rsidP="008E468F">
      <w:pPr>
        <w:ind w:firstLine="0"/>
        <w:jc w:val="center"/>
        <w:rPr>
          <w:color w:val="FF0000"/>
        </w:rPr>
      </w:pPr>
      <w:r w:rsidRPr="008E468F">
        <w:rPr>
          <w:b/>
        </w:rPr>
        <w:lastRenderedPageBreak/>
        <w:t>ВВЕДЕНИЕ</w:t>
      </w:r>
      <w:bookmarkEnd w:id="1"/>
    </w:p>
    <w:p w:rsidR="0080686C" w:rsidRDefault="0080686C" w:rsidP="005B3F09">
      <w:pPr>
        <w:spacing w:after="0" w:line="360" w:lineRule="auto"/>
        <w:rPr>
          <w:sz w:val="28"/>
          <w:szCs w:val="28"/>
        </w:rPr>
      </w:pPr>
      <w:r w:rsidRPr="005B3F09">
        <w:rPr>
          <w:sz w:val="28"/>
          <w:szCs w:val="28"/>
        </w:rPr>
        <w:t xml:space="preserve">Основанием для </w:t>
      </w:r>
      <w:r w:rsidR="00D545B6">
        <w:rPr>
          <w:sz w:val="28"/>
          <w:szCs w:val="28"/>
        </w:rPr>
        <w:t>актуализации</w:t>
      </w:r>
      <w:r w:rsidRPr="005B3F09">
        <w:rPr>
          <w:sz w:val="28"/>
          <w:szCs w:val="28"/>
        </w:rPr>
        <w:t xml:space="preserve"> схемы водоснабжения </w:t>
      </w:r>
      <w:r w:rsidR="00B35933">
        <w:rPr>
          <w:sz w:val="28"/>
          <w:szCs w:val="28"/>
        </w:rPr>
        <w:t>Верхнемарко</w:t>
      </w:r>
      <w:r w:rsidR="003636BC">
        <w:rPr>
          <w:sz w:val="28"/>
          <w:szCs w:val="28"/>
        </w:rPr>
        <w:t>вско</w:t>
      </w:r>
      <w:r w:rsidR="00B35933">
        <w:rPr>
          <w:sz w:val="28"/>
          <w:szCs w:val="28"/>
        </w:rPr>
        <w:t>го</w:t>
      </w:r>
      <w:r w:rsidR="00F96DB9">
        <w:rPr>
          <w:sz w:val="28"/>
          <w:szCs w:val="28"/>
        </w:rPr>
        <w:t xml:space="preserve"> </w:t>
      </w:r>
      <w:r w:rsidR="000F54A9" w:rsidRPr="005B3F09">
        <w:rPr>
          <w:sz w:val="28"/>
          <w:szCs w:val="28"/>
        </w:rPr>
        <w:t>муниципального образования</w:t>
      </w:r>
      <w:r w:rsidR="00F96DB9">
        <w:rPr>
          <w:sz w:val="28"/>
          <w:szCs w:val="28"/>
        </w:rPr>
        <w:t xml:space="preserve"> </w:t>
      </w:r>
      <w:r w:rsidR="003636BC" w:rsidRPr="003636BC">
        <w:rPr>
          <w:sz w:val="28"/>
          <w:szCs w:val="28"/>
        </w:rPr>
        <w:t>Усть-Кутского</w:t>
      </w:r>
      <w:r w:rsidR="00254567">
        <w:rPr>
          <w:sz w:val="28"/>
          <w:szCs w:val="28"/>
        </w:rPr>
        <w:t xml:space="preserve"> </w:t>
      </w:r>
      <w:r w:rsidR="00972518">
        <w:rPr>
          <w:sz w:val="28"/>
          <w:szCs w:val="28"/>
        </w:rPr>
        <w:t xml:space="preserve">района </w:t>
      </w:r>
      <w:r w:rsidR="00254567">
        <w:rPr>
          <w:sz w:val="28"/>
          <w:szCs w:val="28"/>
        </w:rPr>
        <w:t xml:space="preserve">Иркутской области </w:t>
      </w:r>
      <w:r w:rsidRPr="005B3F09">
        <w:rPr>
          <w:sz w:val="28"/>
          <w:szCs w:val="28"/>
        </w:rPr>
        <w:t>являются:</w:t>
      </w:r>
    </w:p>
    <w:p w:rsidR="00D545B6" w:rsidRPr="0097527F" w:rsidRDefault="002E2F16" w:rsidP="00D545B6">
      <w:pPr>
        <w:spacing w:after="0" w:line="360" w:lineRule="auto"/>
        <w:rPr>
          <w:sz w:val="28"/>
          <w:szCs w:val="28"/>
        </w:rPr>
      </w:pPr>
      <w:r w:rsidRPr="0097527F">
        <w:rPr>
          <w:sz w:val="28"/>
          <w:szCs w:val="28"/>
        </w:rPr>
        <w:t xml:space="preserve">- Договор </w:t>
      </w:r>
      <w:r w:rsidR="00613F1D" w:rsidRPr="0097527F">
        <w:rPr>
          <w:sz w:val="28"/>
          <w:szCs w:val="28"/>
        </w:rPr>
        <w:t xml:space="preserve">№ </w:t>
      </w:r>
      <w:r w:rsidR="00787144" w:rsidRPr="0097527F">
        <w:rPr>
          <w:sz w:val="28"/>
          <w:szCs w:val="28"/>
        </w:rPr>
        <w:t>5</w:t>
      </w:r>
      <w:r w:rsidR="0097527F" w:rsidRPr="0097527F">
        <w:rPr>
          <w:sz w:val="28"/>
          <w:szCs w:val="28"/>
        </w:rPr>
        <w:t>5</w:t>
      </w:r>
      <w:r w:rsidR="00D545B6" w:rsidRPr="0097527F">
        <w:rPr>
          <w:sz w:val="28"/>
          <w:szCs w:val="28"/>
        </w:rPr>
        <w:t xml:space="preserve">/19 от </w:t>
      </w:r>
      <w:r w:rsidR="00787144" w:rsidRPr="0097527F">
        <w:rPr>
          <w:sz w:val="28"/>
          <w:szCs w:val="28"/>
        </w:rPr>
        <w:t>25</w:t>
      </w:r>
      <w:r w:rsidR="00D545B6" w:rsidRPr="0097527F">
        <w:rPr>
          <w:sz w:val="28"/>
          <w:szCs w:val="28"/>
        </w:rPr>
        <w:t>.0</w:t>
      </w:r>
      <w:r w:rsidR="00787144" w:rsidRPr="0097527F">
        <w:rPr>
          <w:sz w:val="28"/>
          <w:szCs w:val="28"/>
        </w:rPr>
        <w:t>9</w:t>
      </w:r>
      <w:r w:rsidR="00D545B6" w:rsidRPr="0097527F">
        <w:rPr>
          <w:sz w:val="28"/>
          <w:szCs w:val="28"/>
        </w:rPr>
        <w:t>.2019г. на проведение работ по актуализации схемы водо</w:t>
      </w:r>
      <w:r w:rsidR="0097527F" w:rsidRPr="0097527F">
        <w:rPr>
          <w:sz w:val="28"/>
          <w:szCs w:val="28"/>
        </w:rPr>
        <w:t>отведения</w:t>
      </w:r>
      <w:r w:rsidR="00D545B6" w:rsidRPr="0097527F">
        <w:rPr>
          <w:sz w:val="28"/>
          <w:szCs w:val="28"/>
        </w:rPr>
        <w:t xml:space="preserve"> </w:t>
      </w:r>
      <w:r w:rsidR="00B35933" w:rsidRPr="0097527F">
        <w:rPr>
          <w:sz w:val="28"/>
          <w:szCs w:val="28"/>
        </w:rPr>
        <w:t>Верхнемар</w:t>
      </w:r>
      <w:r w:rsidR="002E589E" w:rsidRPr="0097527F">
        <w:rPr>
          <w:sz w:val="28"/>
          <w:szCs w:val="28"/>
        </w:rPr>
        <w:t>ков</w:t>
      </w:r>
      <w:r w:rsidR="00B35933" w:rsidRPr="0097527F">
        <w:rPr>
          <w:sz w:val="28"/>
          <w:szCs w:val="28"/>
        </w:rPr>
        <w:t>ского</w:t>
      </w:r>
      <w:r w:rsidR="00D545B6" w:rsidRPr="0097527F">
        <w:rPr>
          <w:sz w:val="28"/>
          <w:szCs w:val="28"/>
        </w:rPr>
        <w:t xml:space="preserve"> муниципального образования.</w:t>
      </w:r>
    </w:p>
    <w:p w:rsidR="0080686C" w:rsidRPr="005B3F09" w:rsidRDefault="00F13160" w:rsidP="002E2F16">
      <w:pPr>
        <w:pStyle w:val="12"/>
        <w:spacing w:line="360" w:lineRule="auto"/>
        <w:ind w:left="0" w:firstLine="567"/>
        <w:jc w:val="both"/>
        <w:rPr>
          <w:sz w:val="28"/>
          <w:szCs w:val="28"/>
        </w:rPr>
      </w:pPr>
      <w:r>
        <w:rPr>
          <w:sz w:val="28"/>
          <w:szCs w:val="28"/>
        </w:rPr>
        <w:t xml:space="preserve">- </w:t>
      </w:r>
      <w:r w:rsidR="0080686C" w:rsidRPr="005B3F09">
        <w:rPr>
          <w:sz w:val="28"/>
          <w:szCs w:val="28"/>
        </w:rPr>
        <w:t xml:space="preserve">Федеральный </w:t>
      </w:r>
      <w:r w:rsidR="0080686C" w:rsidRPr="005B3F09">
        <w:rPr>
          <w:rFonts w:eastAsia="TimesNewRomanPS-BoldMT"/>
          <w:sz w:val="28"/>
          <w:szCs w:val="28"/>
        </w:rPr>
        <w:t>закон от 7 декабря 2011 г. № 416-ФЗ "О водоснабжении и водоотведении»;</w:t>
      </w:r>
    </w:p>
    <w:p w:rsidR="0080686C" w:rsidRPr="005B3F09" w:rsidRDefault="00F13160" w:rsidP="00D545B6">
      <w:pPr>
        <w:pStyle w:val="12"/>
        <w:spacing w:line="360" w:lineRule="auto"/>
        <w:ind w:left="0" w:firstLine="567"/>
        <w:jc w:val="both"/>
        <w:rPr>
          <w:sz w:val="28"/>
          <w:szCs w:val="28"/>
        </w:rPr>
      </w:pPr>
      <w:r>
        <w:rPr>
          <w:sz w:val="28"/>
          <w:szCs w:val="28"/>
        </w:rPr>
        <w:t xml:space="preserve">- </w:t>
      </w:r>
      <w:r w:rsidR="0080686C" w:rsidRPr="005B3F09">
        <w:rPr>
          <w:sz w:val="28"/>
          <w:szCs w:val="28"/>
        </w:rPr>
        <w:t xml:space="preserve">Постановление </w:t>
      </w:r>
      <w:r w:rsidR="00D545B6" w:rsidRPr="005B3F09">
        <w:rPr>
          <w:sz w:val="28"/>
          <w:szCs w:val="28"/>
        </w:rPr>
        <w:t xml:space="preserve">Правительства </w:t>
      </w:r>
      <w:r w:rsidR="0080686C" w:rsidRPr="005B3F09">
        <w:rPr>
          <w:sz w:val="28"/>
          <w:szCs w:val="28"/>
        </w:rPr>
        <w:t>от 05.09.2013г. № 782 «О схемах  водоснабжения и водоотведения»</w:t>
      </w:r>
      <w:r w:rsidR="00D545B6" w:rsidRPr="00D545B6">
        <w:rPr>
          <w:sz w:val="28"/>
          <w:szCs w:val="28"/>
        </w:rPr>
        <w:t>;</w:t>
      </w:r>
    </w:p>
    <w:p w:rsidR="0080686C" w:rsidRPr="005B3F09" w:rsidRDefault="00F13160" w:rsidP="002E2F16">
      <w:pPr>
        <w:pStyle w:val="12"/>
        <w:spacing w:line="360" w:lineRule="auto"/>
        <w:ind w:left="0" w:firstLine="567"/>
        <w:jc w:val="both"/>
        <w:rPr>
          <w:sz w:val="28"/>
          <w:szCs w:val="28"/>
        </w:rPr>
      </w:pPr>
      <w:r>
        <w:rPr>
          <w:sz w:val="28"/>
          <w:szCs w:val="28"/>
        </w:rPr>
        <w:t xml:space="preserve">- </w:t>
      </w:r>
      <w:r w:rsidR="0080686C" w:rsidRPr="005B3F09">
        <w:rPr>
          <w:sz w:val="28"/>
          <w:szCs w:val="28"/>
        </w:rPr>
        <w:t xml:space="preserve">Федеральный закон Российской Федерации от 30.12. 2004 года № 210-ФЗ  «Об основах регулирования тарифов организаций коммунального комплекса»; </w:t>
      </w:r>
    </w:p>
    <w:p w:rsidR="0080686C" w:rsidRPr="005B3F09" w:rsidRDefault="00F13160" w:rsidP="002E2F16">
      <w:pPr>
        <w:pStyle w:val="12"/>
        <w:spacing w:line="360" w:lineRule="auto"/>
        <w:ind w:left="0" w:firstLine="567"/>
        <w:jc w:val="both"/>
        <w:rPr>
          <w:sz w:val="28"/>
          <w:szCs w:val="28"/>
        </w:rPr>
      </w:pPr>
      <w:r>
        <w:rPr>
          <w:sz w:val="28"/>
          <w:szCs w:val="28"/>
        </w:rPr>
        <w:t xml:space="preserve">- </w:t>
      </w:r>
      <w:r w:rsidR="0080686C" w:rsidRPr="005B3F09">
        <w:rPr>
          <w:sz w:val="28"/>
          <w:szCs w:val="28"/>
        </w:rPr>
        <w:t>Федеральный закон Российской Федерации от 03.06.2006 года № 74-ФЗ «Водный кодекс»;</w:t>
      </w:r>
    </w:p>
    <w:p w:rsidR="0080686C" w:rsidRPr="00F13160" w:rsidRDefault="00F13160" w:rsidP="002E2F16">
      <w:pPr>
        <w:pStyle w:val="12"/>
        <w:spacing w:line="360" w:lineRule="auto"/>
        <w:ind w:left="0" w:firstLine="567"/>
        <w:jc w:val="both"/>
        <w:rPr>
          <w:sz w:val="28"/>
          <w:szCs w:val="28"/>
        </w:rPr>
      </w:pPr>
      <w:r>
        <w:rPr>
          <w:sz w:val="28"/>
          <w:szCs w:val="28"/>
        </w:rPr>
        <w:t xml:space="preserve">- </w:t>
      </w:r>
      <w:r w:rsidR="0080686C" w:rsidRPr="005B3F09">
        <w:rPr>
          <w:sz w:val="28"/>
          <w:szCs w:val="28"/>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w:t>
      </w:r>
      <w:r w:rsidR="00626772">
        <w:rPr>
          <w:sz w:val="28"/>
          <w:szCs w:val="28"/>
        </w:rPr>
        <w:t>т 29 декабря 2011 года № 635/14.</w:t>
      </w:r>
    </w:p>
    <w:p w:rsidR="003B358A" w:rsidRDefault="0080686C" w:rsidP="005B3F09">
      <w:pPr>
        <w:spacing w:after="0" w:line="360" w:lineRule="auto"/>
        <w:rPr>
          <w:sz w:val="28"/>
          <w:szCs w:val="28"/>
          <w:lang w:eastAsia="ru-RU"/>
        </w:rPr>
      </w:pPr>
      <w:r w:rsidRPr="005B3F09">
        <w:rPr>
          <w:sz w:val="28"/>
          <w:szCs w:val="28"/>
          <w:lang w:eastAsia="ru-RU"/>
        </w:rPr>
        <w:t>Схема водо</w:t>
      </w:r>
      <w:r w:rsidR="0097527F">
        <w:rPr>
          <w:sz w:val="28"/>
          <w:szCs w:val="28"/>
          <w:lang w:eastAsia="ru-RU"/>
        </w:rPr>
        <w:t>отведения</w:t>
      </w:r>
      <w:r w:rsidRPr="005B3F09">
        <w:rPr>
          <w:sz w:val="28"/>
          <w:szCs w:val="28"/>
          <w:lang w:eastAsia="ru-RU"/>
        </w:rPr>
        <w:t xml:space="preserve"> </w:t>
      </w:r>
      <w:r w:rsidR="00D545B6">
        <w:rPr>
          <w:sz w:val="28"/>
          <w:szCs w:val="28"/>
          <w:lang w:eastAsia="ru-RU"/>
        </w:rPr>
        <w:t xml:space="preserve">актуализирована </w:t>
      </w:r>
      <w:r w:rsidRPr="005B3F09">
        <w:rPr>
          <w:sz w:val="28"/>
          <w:szCs w:val="28"/>
          <w:lang w:eastAsia="ru-RU"/>
        </w:rPr>
        <w:t>на период до 20</w:t>
      </w:r>
      <w:r w:rsidR="00A22733" w:rsidRPr="005B3F09">
        <w:rPr>
          <w:sz w:val="28"/>
          <w:szCs w:val="28"/>
          <w:lang w:eastAsia="ru-RU"/>
        </w:rPr>
        <w:t>3</w:t>
      </w:r>
      <w:r w:rsidR="00F96DB9">
        <w:rPr>
          <w:sz w:val="28"/>
          <w:szCs w:val="28"/>
          <w:lang w:eastAsia="ru-RU"/>
        </w:rPr>
        <w:t>4</w:t>
      </w:r>
      <w:r w:rsidRPr="005B3F09">
        <w:rPr>
          <w:sz w:val="28"/>
          <w:szCs w:val="28"/>
          <w:lang w:eastAsia="ru-RU"/>
        </w:rPr>
        <w:t xml:space="preserve"> года.</w:t>
      </w:r>
    </w:p>
    <w:p w:rsidR="0080686C" w:rsidRPr="005B3F09" w:rsidRDefault="0080686C" w:rsidP="005B3F09">
      <w:pPr>
        <w:spacing w:after="0" w:line="360" w:lineRule="auto"/>
        <w:rPr>
          <w:sz w:val="28"/>
          <w:szCs w:val="28"/>
          <w:lang w:eastAsia="ru-RU"/>
        </w:rPr>
      </w:pPr>
      <w:r w:rsidRPr="005B3F09">
        <w:rPr>
          <w:sz w:val="28"/>
          <w:szCs w:val="28"/>
          <w:lang w:eastAsia="ru-RU"/>
        </w:rPr>
        <w:t>Схема включает первоочередные мер</w:t>
      </w:r>
      <w:r w:rsidR="00F96DB9">
        <w:rPr>
          <w:sz w:val="28"/>
          <w:szCs w:val="28"/>
          <w:lang w:eastAsia="ru-RU"/>
        </w:rPr>
        <w:t>оприятия по созданию и развитию</w:t>
      </w:r>
      <w:r w:rsidR="007E0A14">
        <w:rPr>
          <w:sz w:val="28"/>
          <w:szCs w:val="28"/>
          <w:lang w:eastAsia="ru-RU"/>
        </w:rPr>
        <w:t xml:space="preserve"> систем водо</w:t>
      </w:r>
      <w:r w:rsidR="0097527F">
        <w:rPr>
          <w:sz w:val="28"/>
          <w:szCs w:val="28"/>
          <w:lang w:eastAsia="ru-RU"/>
        </w:rPr>
        <w:t>отведения</w:t>
      </w:r>
      <w:r w:rsidR="007E0A14">
        <w:rPr>
          <w:sz w:val="28"/>
          <w:szCs w:val="28"/>
          <w:lang w:eastAsia="ru-RU"/>
        </w:rPr>
        <w:t>, п</w:t>
      </w:r>
      <w:r w:rsidRPr="005B3F09">
        <w:rPr>
          <w:sz w:val="28"/>
          <w:szCs w:val="28"/>
          <w:lang w:eastAsia="ru-RU"/>
        </w:rPr>
        <w:t xml:space="preserve">овышению надежности функционирования этих систем и обеспечивающие комфортные и безопасные условия для проживания людей </w:t>
      </w:r>
      <w:r w:rsidRPr="00D84006">
        <w:rPr>
          <w:sz w:val="28"/>
          <w:szCs w:val="28"/>
          <w:lang w:eastAsia="ru-RU"/>
        </w:rPr>
        <w:t xml:space="preserve">в </w:t>
      </w:r>
      <w:r w:rsidR="00A22733" w:rsidRPr="00D84006">
        <w:rPr>
          <w:sz w:val="28"/>
          <w:szCs w:val="28"/>
        </w:rPr>
        <w:t>муниципально</w:t>
      </w:r>
      <w:r w:rsidR="00D84006" w:rsidRPr="00D84006">
        <w:rPr>
          <w:sz w:val="28"/>
          <w:szCs w:val="28"/>
        </w:rPr>
        <w:t>м</w:t>
      </w:r>
      <w:r w:rsidR="00A22733" w:rsidRPr="00D84006">
        <w:rPr>
          <w:sz w:val="28"/>
          <w:szCs w:val="28"/>
        </w:rPr>
        <w:t xml:space="preserve"> образовани</w:t>
      </w:r>
      <w:r w:rsidR="00D84006" w:rsidRPr="00D84006">
        <w:rPr>
          <w:sz w:val="28"/>
          <w:szCs w:val="28"/>
        </w:rPr>
        <w:t>и</w:t>
      </w:r>
      <w:r w:rsidRPr="005B3F09">
        <w:rPr>
          <w:sz w:val="28"/>
          <w:szCs w:val="28"/>
          <w:lang w:eastAsia="ru-RU"/>
        </w:rPr>
        <w:t xml:space="preserve">.  </w:t>
      </w:r>
    </w:p>
    <w:p w:rsidR="0080686C" w:rsidRPr="00035863" w:rsidRDefault="0080686C" w:rsidP="005B3F09">
      <w:pPr>
        <w:spacing w:after="0" w:line="360" w:lineRule="auto"/>
        <w:rPr>
          <w:sz w:val="28"/>
          <w:szCs w:val="28"/>
        </w:rPr>
      </w:pPr>
      <w:r w:rsidRPr="00035863">
        <w:rPr>
          <w:sz w:val="28"/>
          <w:szCs w:val="28"/>
        </w:rPr>
        <w:t xml:space="preserve">Мероприятия охватывают следующие объекты системы коммунальной инфраструктуры в системе </w:t>
      </w:r>
      <w:r w:rsidR="0097527F">
        <w:rPr>
          <w:sz w:val="28"/>
          <w:szCs w:val="28"/>
        </w:rPr>
        <w:t>водоотведения</w:t>
      </w:r>
      <w:r w:rsidRPr="00035863">
        <w:rPr>
          <w:sz w:val="28"/>
          <w:szCs w:val="28"/>
        </w:rPr>
        <w:t xml:space="preserve"> –</w:t>
      </w:r>
      <w:r w:rsidR="0097527F">
        <w:rPr>
          <w:sz w:val="28"/>
          <w:szCs w:val="28"/>
        </w:rPr>
        <w:t xml:space="preserve"> сети водоотведения</w:t>
      </w:r>
      <w:r w:rsidR="002E2F16" w:rsidRPr="00035863">
        <w:rPr>
          <w:sz w:val="28"/>
          <w:szCs w:val="28"/>
        </w:rPr>
        <w:t>,</w:t>
      </w:r>
      <w:r w:rsidRPr="00035863">
        <w:rPr>
          <w:sz w:val="28"/>
          <w:szCs w:val="28"/>
        </w:rPr>
        <w:t xml:space="preserve"> </w:t>
      </w:r>
      <w:r w:rsidR="0097527F">
        <w:rPr>
          <w:sz w:val="28"/>
          <w:szCs w:val="28"/>
        </w:rPr>
        <w:t>канализационные насосные станции,  и очистные сооружения</w:t>
      </w:r>
      <w:r w:rsidR="00845042" w:rsidRPr="00035863">
        <w:rPr>
          <w:sz w:val="28"/>
          <w:szCs w:val="28"/>
        </w:rPr>
        <w:t>.</w:t>
      </w:r>
    </w:p>
    <w:p w:rsidR="0080686C" w:rsidRPr="00FC6504" w:rsidRDefault="0080686C" w:rsidP="005B3F09">
      <w:pPr>
        <w:spacing w:after="0" w:line="360" w:lineRule="auto"/>
        <w:rPr>
          <w:sz w:val="28"/>
          <w:szCs w:val="28"/>
          <w:lang w:eastAsia="ru-RU"/>
        </w:rPr>
      </w:pPr>
      <w:r w:rsidRPr="00FC6504">
        <w:rPr>
          <w:sz w:val="28"/>
          <w:szCs w:val="28"/>
          <w:lang w:eastAsia="ru-RU"/>
        </w:rPr>
        <w:t xml:space="preserve">В условиях недостатка собственных средств на проведение работ по модернизации </w:t>
      </w:r>
      <w:r w:rsidR="0097527F">
        <w:rPr>
          <w:sz w:val="28"/>
          <w:szCs w:val="28"/>
          <w:lang w:eastAsia="ru-RU"/>
        </w:rPr>
        <w:t xml:space="preserve">существующих и строительства новых </w:t>
      </w:r>
      <w:r w:rsidRPr="00FC6504">
        <w:rPr>
          <w:sz w:val="28"/>
          <w:szCs w:val="28"/>
          <w:lang w:eastAsia="ru-RU"/>
        </w:rPr>
        <w:t xml:space="preserve">сетей и сооружений, строительству новых объектов систем </w:t>
      </w:r>
      <w:r w:rsidR="0097527F">
        <w:rPr>
          <w:sz w:val="28"/>
          <w:szCs w:val="28"/>
          <w:lang w:eastAsia="ru-RU"/>
        </w:rPr>
        <w:t>водоотведения</w:t>
      </w:r>
      <w:r w:rsidRPr="00FC6504">
        <w:rPr>
          <w:sz w:val="28"/>
          <w:szCs w:val="28"/>
          <w:lang w:eastAsia="ru-RU"/>
        </w:rPr>
        <w:t xml:space="preserve">, затраты на реализацию мероприятий схемы планируется финансировать за счет денежных средств областного, местного бюджетов и внебюджетных средств (средств от прибыли </w:t>
      </w:r>
      <w:r w:rsidR="001E1022" w:rsidRPr="00FC6504">
        <w:rPr>
          <w:sz w:val="28"/>
          <w:szCs w:val="28"/>
          <w:lang w:eastAsia="ru-RU"/>
        </w:rPr>
        <w:t>предприятий</w:t>
      </w:r>
      <w:r w:rsidR="00FC6504">
        <w:rPr>
          <w:sz w:val="28"/>
          <w:szCs w:val="28"/>
          <w:lang w:eastAsia="ru-RU"/>
        </w:rPr>
        <w:t xml:space="preserve"> коммунального хозяйства).</w:t>
      </w:r>
    </w:p>
    <w:p w:rsidR="00133146" w:rsidRDefault="0080686C" w:rsidP="00133146">
      <w:pPr>
        <w:spacing w:after="0" w:line="360" w:lineRule="auto"/>
        <w:rPr>
          <w:sz w:val="28"/>
          <w:szCs w:val="28"/>
          <w:lang w:eastAsia="ru-RU"/>
        </w:rPr>
      </w:pPr>
      <w:r w:rsidRPr="005B3F09">
        <w:rPr>
          <w:sz w:val="28"/>
          <w:szCs w:val="28"/>
          <w:lang w:eastAsia="ru-RU"/>
        </w:rPr>
        <w:lastRenderedPageBreak/>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w:t>
      </w:r>
      <w:r w:rsidR="00F13160">
        <w:rPr>
          <w:sz w:val="28"/>
          <w:szCs w:val="28"/>
          <w:lang w:eastAsia="ru-RU"/>
        </w:rPr>
        <w:t>в коммунальной инфраструктуры.</w:t>
      </w:r>
      <w:bookmarkStart w:id="2" w:name="_Toc380482116"/>
      <w:bookmarkStart w:id="3" w:name="_Toc381715476"/>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97527F" w:rsidRDefault="0097527F" w:rsidP="00133146">
      <w:pPr>
        <w:spacing w:after="0" w:line="360" w:lineRule="auto"/>
        <w:ind w:firstLine="0"/>
        <w:jc w:val="center"/>
        <w:rPr>
          <w:rFonts w:eastAsia="TimesNewRomanPS-BoldMT"/>
          <w:b/>
        </w:rPr>
      </w:pPr>
    </w:p>
    <w:p w:rsidR="0097527F" w:rsidRDefault="0097527F" w:rsidP="00133146">
      <w:pPr>
        <w:spacing w:after="0" w:line="360" w:lineRule="auto"/>
        <w:ind w:firstLine="0"/>
        <w:jc w:val="center"/>
        <w:rPr>
          <w:rFonts w:eastAsia="TimesNewRomanPS-BoldMT"/>
          <w:b/>
        </w:rPr>
      </w:pPr>
    </w:p>
    <w:p w:rsidR="0097527F" w:rsidRDefault="0097527F" w:rsidP="00133146">
      <w:pPr>
        <w:spacing w:after="0" w:line="360" w:lineRule="auto"/>
        <w:ind w:firstLine="0"/>
        <w:jc w:val="center"/>
        <w:rPr>
          <w:rFonts w:eastAsia="TimesNewRomanPS-BoldMT"/>
          <w:b/>
        </w:rPr>
      </w:pPr>
    </w:p>
    <w:p w:rsidR="0097527F" w:rsidRDefault="0097527F" w:rsidP="00133146">
      <w:pPr>
        <w:spacing w:after="0" w:line="360" w:lineRule="auto"/>
        <w:ind w:firstLine="0"/>
        <w:jc w:val="center"/>
        <w:rPr>
          <w:rFonts w:eastAsia="TimesNewRomanPS-BoldMT"/>
          <w:b/>
        </w:rPr>
      </w:pPr>
    </w:p>
    <w:p w:rsidR="0097527F" w:rsidRDefault="0097527F"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80686C" w:rsidRPr="00133146" w:rsidRDefault="0080686C" w:rsidP="00133146">
      <w:pPr>
        <w:spacing w:after="0" w:line="360" w:lineRule="auto"/>
        <w:ind w:firstLine="0"/>
        <w:jc w:val="center"/>
        <w:rPr>
          <w:rFonts w:eastAsia="TimesNewRomanPS-BoldMT"/>
          <w:b/>
        </w:rPr>
      </w:pPr>
      <w:r w:rsidRPr="00133146">
        <w:rPr>
          <w:rFonts w:eastAsia="TimesNewRomanPS-BoldMT"/>
          <w:b/>
        </w:rPr>
        <w:lastRenderedPageBreak/>
        <w:t>ОБЩИЕ СВЕДЕНИЯ</w:t>
      </w:r>
      <w:bookmarkEnd w:id="2"/>
      <w:bookmarkEnd w:id="3"/>
    </w:p>
    <w:p w:rsidR="00ED505C" w:rsidRDefault="0080686C" w:rsidP="00133146">
      <w:pPr>
        <w:spacing w:after="0" w:line="360" w:lineRule="auto"/>
        <w:ind w:firstLine="0"/>
        <w:jc w:val="center"/>
        <w:rPr>
          <w:b/>
          <w:sz w:val="28"/>
          <w:szCs w:val="28"/>
        </w:rPr>
      </w:pPr>
      <w:bookmarkStart w:id="4" w:name="_Toc373745402"/>
      <w:bookmarkStart w:id="5" w:name="_Toc380482117"/>
      <w:r w:rsidRPr="00792B7C">
        <w:rPr>
          <w:b/>
          <w:sz w:val="28"/>
          <w:szCs w:val="28"/>
        </w:rPr>
        <w:t xml:space="preserve">Общие сведения о </w:t>
      </w:r>
      <w:bookmarkEnd w:id="4"/>
      <w:bookmarkEnd w:id="5"/>
      <w:proofErr w:type="spellStart"/>
      <w:r w:rsidR="003636BC" w:rsidRPr="003636BC">
        <w:rPr>
          <w:b/>
          <w:sz w:val="28"/>
          <w:szCs w:val="28"/>
        </w:rPr>
        <w:t>Верхнемарсковском</w:t>
      </w:r>
      <w:proofErr w:type="spellEnd"/>
      <w:r w:rsidR="00254567" w:rsidRPr="00681536">
        <w:rPr>
          <w:b/>
          <w:sz w:val="28"/>
          <w:szCs w:val="28"/>
        </w:rPr>
        <w:t xml:space="preserve"> </w:t>
      </w:r>
      <w:r w:rsidR="00681536" w:rsidRPr="00681536">
        <w:rPr>
          <w:b/>
          <w:sz w:val="28"/>
          <w:szCs w:val="28"/>
        </w:rPr>
        <w:t>муниципальном образовании</w:t>
      </w:r>
      <w:r w:rsidR="00ED505C">
        <w:rPr>
          <w:b/>
          <w:sz w:val="28"/>
          <w:szCs w:val="28"/>
        </w:rPr>
        <w:t xml:space="preserve"> </w:t>
      </w:r>
    </w:p>
    <w:p w:rsidR="0080686C" w:rsidRPr="00205C0F" w:rsidRDefault="00DF3909" w:rsidP="00133146">
      <w:pPr>
        <w:spacing w:after="0" w:line="360" w:lineRule="auto"/>
        <w:ind w:firstLine="0"/>
        <w:jc w:val="center"/>
        <w:rPr>
          <w:b/>
          <w:sz w:val="28"/>
          <w:szCs w:val="28"/>
        </w:rPr>
      </w:pPr>
      <w:r w:rsidRPr="00DF3909">
        <w:rPr>
          <w:b/>
          <w:sz w:val="28"/>
          <w:szCs w:val="28"/>
        </w:rPr>
        <w:t>Усть-Кутского</w:t>
      </w:r>
      <w:r>
        <w:rPr>
          <w:sz w:val="28"/>
          <w:szCs w:val="28"/>
        </w:rPr>
        <w:t xml:space="preserve"> </w:t>
      </w:r>
      <w:r w:rsidR="00ED505C">
        <w:rPr>
          <w:b/>
          <w:sz w:val="28"/>
          <w:szCs w:val="28"/>
        </w:rPr>
        <w:t xml:space="preserve">района Иркутской области </w:t>
      </w:r>
    </w:p>
    <w:p w:rsidR="00205C0F" w:rsidRPr="00205C0F" w:rsidRDefault="003636BC" w:rsidP="00205C0F">
      <w:pPr>
        <w:pStyle w:val="aff3"/>
        <w:spacing w:before="0" w:after="0" w:line="360" w:lineRule="auto"/>
        <w:rPr>
          <w:sz w:val="28"/>
          <w:szCs w:val="28"/>
        </w:rPr>
      </w:pPr>
      <w:r>
        <w:rPr>
          <w:sz w:val="28"/>
          <w:szCs w:val="28"/>
        </w:rPr>
        <w:t>Верхнемарковско</w:t>
      </w:r>
      <w:r w:rsidR="00205C0F" w:rsidRPr="00205C0F">
        <w:rPr>
          <w:sz w:val="28"/>
          <w:szCs w:val="28"/>
        </w:rPr>
        <w:t>е</w:t>
      </w:r>
      <w:r w:rsidR="00205C0F">
        <w:rPr>
          <w:sz w:val="28"/>
          <w:szCs w:val="28"/>
        </w:rPr>
        <w:t xml:space="preserve"> муниципальное образование</w:t>
      </w:r>
      <w:r w:rsidR="00205C0F" w:rsidRPr="007D34A0">
        <w:rPr>
          <w:sz w:val="28"/>
          <w:szCs w:val="28"/>
        </w:rPr>
        <w:t xml:space="preserve"> расположено</w:t>
      </w:r>
      <w:r w:rsidR="00205C0F" w:rsidRPr="00205C0F">
        <w:rPr>
          <w:sz w:val="28"/>
          <w:szCs w:val="28"/>
        </w:rPr>
        <w:t xml:space="preserve"> в </w:t>
      </w:r>
      <w:r w:rsidR="004320D5">
        <w:rPr>
          <w:sz w:val="28"/>
          <w:szCs w:val="28"/>
        </w:rPr>
        <w:t>северо-восточной</w:t>
      </w:r>
      <w:r w:rsidR="00205C0F" w:rsidRPr="00205C0F">
        <w:rPr>
          <w:sz w:val="28"/>
          <w:szCs w:val="28"/>
        </w:rPr>
        <w:t xml:space="preserve"> части </w:t>
      </w:r>
      <w:r w:rsidR="004320D5">
        <w:rPr>
          <w:sz w:val="28"/>
          <w:szCs w:val="28"/>
        </w:rPr>
        <w:t>Усть-Кутского</w:t>
      </w:r>
      <w:r w:rsidR="00205C0F" w:rsidRPr="00205C0F">
        <w:rPr>
          <w:sz w:val="28"/>
          <w:szCs w:val="28"/>
        </w:rPr>
        <w:t xml:space="preserve"> района</w:t>
      </w:r>
      <w:r w:rsidR="00DD2B72">
        <w:rPr>
          <w:sz w:val="28"/>
          <w:szCs w:val="28"/>
        </w:rPr>
        <w:t>. Н</w:t>
      </w:r>
      <w:r w:rsidR="002E589E">
        <w:rPr>
          <w:sz w:val="28"/>
          <w:szCs w:val="28"/>
        </w:rPr>
        <w:t>а востоке Верхнемар</w:t>
      </w:r>
      <w:r w:rsidR="002257B7">
        <w:rPr>
          <w:sz w:val="28"/>
          <w:szCs w:val="28"/>
        </w:rPr>
        <w:t>ковско</w:t>
      </w:r>
      <w:r w:rsidR="002257B7" w:rsidRPr="00205C0F">
        <w:rPr>
          <w:sz w:val="28"/>
          <w:szCs w:val="28"/>
        </w:rPr>
        <w:t>е</w:t>
      </w:r>
      <w:r w:rsidR="002257B7">
        <w:rPr>
          <w:sz w:val="28"/>
          <w:szCs w:val="28"/>
        </w:rPr>
        <w:t xml:space="preserve"> муниципальное образование граничит с </w:t>
      </w:r>
      <w:proofErr w:type="spellStart"/>
      <w:r w:rsidR="002257B7">
        <w:rPr>
          <w:sz w:val="28"/>
          <w:szCs w:val="28"/>
        </w:rPr>
        <w:t>Керинским</w:t>
      </w:r>
      <w:proofErr w:type="spellEnd"/>
      <w:r w:rsidR="002257B7">
        <w:rPr>
          <w:sz w:val="28"/>
          <w:szCs w:val="28"/>
        </w:rPr>
        <w:t xml:space="preserve"> муниципальным образованием, на юге с </w:t>
      </w:r>
      <w:proofErr w:type="spellStart"/>
      <w:r w:rsidR="002257B7">
        <w:rPr>
          <w:sz w:val="28"/>
          <w:szCs w:val="28"/>
        </w:rPr>
        <w:t>Подымахинским</w:t>
      </w:r>
      <w:proofErr w:type="spellEnd"/>
      <w:r w:rsidR="002257B7">
        <w:rPr>
          <w:sz w:val="28"/>
          <w:szCs w:val="28"/>
        </w:rPr>
        <w:t xml:space="preserve"> муниципальным образованием, на западе с </w:t>
      </w:r>
      <w:proofErr w:type="spellStart"/>
      <w:r w:rsidR="002257B7">
        <w:rPr>
          <w:sz w:val="28"/>
          <w:szCs w:val="28"/>
        </w:rPr>
        <w:t>Янтальским</w:t>
      </w:r>
      <w:proofErr w:type="spellEnd"/>
      <w:r w:rsidR="002257B7">
        <w:rPr>
          <w:sz w:val="28"/>
          <w:szCs w:val="28"/>
        </w:rPr>
        <w:t xml:space="preserve"> муниципальным образованием, на северо-востоке с </w:t>
      </w:r>
      <w:proofErr w:type="spellStart"/>
      <w:r w:rsidR="002257B7">
        <w:rPr>
          <w:sz w:val="28"/>
          <w:szCs w:val="28"/>
        </w:rPr>
        <w:t>Катангским</w:t>
      </w:r>
      <w:proofErr w:type="spellEnd"/>
      <w:r w:rsidR="002257B7">
        <w:rPr>
          <w:sz w:val="28"/>
          <w:szCs w:val="28"/>
        </w:rPr>
        <w:t xml:space="preserve"> муниципальным районом и</w:t>
      </w:r>
      <w:r w:rsidR="00205C0F" w:rsidRPr="00205C0F">
        <w:rPr>
          <w:sz w:val="28"/>
          <w:szCs w:val="28"/>
        </w:rPr>
        <w:t xml:space="preserve"> занимает площадь </w:t>
      </w:r>
      <w:r w:rsidR="004320D5">
        <w:rPr>
          <w:sz w:val="28"/>
          <w:szCs w:val="28"/>
        </w:rPr>
        <w:t>862483</w:t>
      </w:r>
      <w:r w:rsidR="00205C0F" w:rsidRPr="00205C0F">
        <w:rPr>
          <w:sz w:val="28"/>
          <w:szCs w:val="28"/>
        </w:rPr>
        <w:t xml:space="preserve"> га. </w:t>
      </w:r>
      <w:r w:rsidR="00205C0F" w:rsidRPr="007D34A0">
        <w:rPr>
          <w:sz w:val="28"/>
          <w:szCs w:val="28"/>
        </w:rPr>
        <w:t xml:space="preserve">Численность населения </w:t>
      </w:r>
      <w:r w:rsidR="00205C0F">
        <w:rPr>
          <w:sz w:val="28"/>
          <w:szCs w:val="28"/>
        </w:rPr>
        <w:t>(</w:t>
      </w:r>
      <w:r w:rsidR="00205C0F" w:rsidRPr="007D34A0">
        <w:rPr>
          <w:sz w:val="28"/>
          <w:szCs w:val="28"/>
        </w:rPr>
        <w:t>на конец</w:t>
      </w:r>
      <w:r w:rsidR="00205C0F">
        <w:rPr>
          <w:sz w:val="28"/>
          <w:szCs w:val="28"/>
        </w:rPr>
        <w:t>)</w:t>
      </w:r>
      <w:r w:rsidR="00205C0F" w:rsidRPr="007D34A0">
        <w:rPr>
          <w:sz w:val="28"/>
          <w:szCs w:val="28"/>
        </w:rPr>
        <w:t xml:space="preserve"> </w:t>
      </w:r>
      <w:r w:rsidR="00205C0F" w:rsidRPr="00883A66">
        <w:rPr>
          <w:sz w:val="28"/>
          <w:szCs w:val="28"/>
        </w:rPr>
        <w:t xml:space="preserve">2018 года, составляла </w:t>
      </w:r>
      <w:r w:rsidR="002257B7">
        <w:rPr>
          <w:sz w:val="28"/>
          <w:szCs w:val="28"/>
        </w:rPr>
        <w:t>2300</w:t>
      </w:r>
      <w:r w:rsidR="00205C0F" w:rsidRPr="00883A66">
        <w:rPr>
          <w:sz w:val="28"/>
          <w:szCs w:val="28"/>
        </w:rPr>
        <w:t xml:space="preserve"> человека</w:t>
      </w:r>
      <w:r w:rsidR="00205C0F">
        <w:rPr>
          <w:sz w:val="28"/>
          <w:szCs w:val="28"/>
        </w:rPr>
        <w:t>.</w:t>
      </w:r>
    </w:p>
    <w:p w:rsidR="002257B7" w:rsidRDefault="00205C0F" w:rsidP="00205C0F">
      <w:pPr>
        <w:pStyle w:val="aff3"/>
        <w:spacing w:before="0" w:after="0" w:line="360" w:lineRule="auto"/>
        <w:rPr>
          <w:sz w:val="28"/>
          <w:szCs w:val="28"/>
        </w:rPr>
      </w:pPr>
      <w:r w:rsidRPr="00205C0F">
        <w:rPr>
          <w:sz w:val="28"/>
          <w:szCs w:val="28"/>
        </w:rPr>
        <w:t xml:space="preserve">Через территорию поселения </w:t>
      </w:r>
      <w:r w:rsidR="002257B7">
        <w:rPr>
          <w:sz w:val="28"/>
          <w:szCs w:val="28"/>
        </w:rPr>
        <w:t xml:space="preserve">протекают: реки Лена (с притоками Малой и Большой </w:t>
      </w:r>
      <w:proofErr w:type="spellStart"/>
      <w:r w:rsidR="002257B7">
        <w:rPr>
          <w:sz w:val="28"/>
          <w:szCs w:val="28"/>
        </w:rPr>
        <w:t>Тирой</w:t>
      </w:r>
      <w:proofErr w:type="spellEnd"/>
      <w:r w:rsidR="002257B7">
        <w:rPr>
          <w:sz w:val="28"/>
          <w:szCs w:val="28"/>
        </w:rPr>
        <w:t xml:space="preserve">) и Нижняя Тунгуска. Основную часть территории занимает тайга. </w:t>
      </w:r>
    </w:p>
    <w:p w:rsidR="00205C0F" w:rsidRDefault="00205C0F" w:rsidP="00205C0F">
      <w:pPr>
        <w:pStyle w:val="aff3"/>
        <w:spacing w:before="0" w:after="0" w:line="360" w:lineRule="auto"/>
        <w:rPr>
          <w:sz w:val="28"/>
          <w:szCs w:val="28"/>
        </w:rPr>
      </w:pPr>
      <w:proofErr w:type="gramStart"/>
      <w:r w:rsidRPr="00205C0F">
        <w:rPr>
          <w:sz w:val="28"/>
          <w:szCs w:val="28"/>
        </w:rPr>
        <w:t xml:space="preserve">На территории </w:t>
      </w:r>
      <w:r w:rsidR="00B35933">
        <w:rPr>
          <w:sz w:val="28"/>
          <w:szCs w:val="28"/>
        </w:rPr>
        <w:t>Верхнемарко</w:t>
      </w:r>
      <w:r w:rsidR="003636BC">
        <w:rPr>
          <w:sz w:val="28"/>
          <w:szCs w:val="28"/>
        </w:rPr>
        <w:t>вско</w:t>
      </w:r>
      <w:r w:rsidR="00B35933">
        <w:rPr>
          <w:sz w:val="28"/>
          <w:szCs w:val="28"/>
        </w:rPr>
        <w:t>го</w:t>
      </w:r>
      <w:r w:rsidRPr="00205C0F">
        <w:rPr>
          <w:sz w:val="28"/>
          <w:szCs w:val="28"/>
        </w:rPr>
        <w:t xml:space="preserve"> сельского поселения расположено </w:t>
      </w:r>
      <w:r w:rsidR="00036124">
        <w:rPr>
          <w:sz w:val="28"/>
          <w:szCs w:val="28"/>
        </w:rPr>
        <w:t>6</w:t>
      </w:r>
      <w:r w:rsidRPr="00205C0F">
        <w:rPr>
          <w:sz w:val="28"/>
          <w:szCs w:val="28"/>
        </w:rPr>
        <w:t xml:space="preserve"> населенных пункта:</w:t>
      </w:r>
      <w:r w:rsidR="00036124">
        <w:rPr>
          <w:sz w:val="28"/>
          <w:szCs w:val="28"/>
        </w:rPr>
        <w:t xml:space="preserve"> п. Верхнемарково, п. Заярново, с. Марково, с. Назарово, д. Глухова, д. Тира</w:t>
      </w:r>
      <w:r w:rsidRPr="00205C0F">
        <w:rPr>
          <w:sz w:val="28"/>
          <w:szCs w:val="28"/>
        </w:rPr>
        <w:t>.</w:t>
      </w:r>
      <w:proofErr w:type="gramEnd"/>
    </w:p>
    <w:p w:rsidR="00036124" w:rsidRPr="00205C0F" w:rsidRDefault="00036124" w:rsidP="00205C0F">
      <w:pPr>
        <w:pStyle w:val="aff3"/>
        <w:spacing w:before="0" w:after="0" w:line="360" w:lineRule="auto"/>
        <w:rPr>
          <w:sz w:val="28"/>
          <w:szCs w:val="28"/>
        </w:rPr>
      </w:pPr>
      <w:r>
        <w:rPr>
          <w:sz w:val="28"/>
          <w:szCs w:val="28"/>
        </w:rPr>
        <w:t xml:space="preserve">Из </w:t>
      </w:r>
      <w:r w:rsidR="007C0F28">
        <w:rPr>
          <w:sz w:val="28"/>
          <w:szCs w:val="28"/>
        </w:rPr>
        <w:t>вышеперечисленных населенных пунктов, в настоящее время население проживает только в трех населенных пунктах: п.</w:t>
      </w:r>
      <w:r w:rsidR="002E589E">
        <w:rPr>
          <w:sz w:val="28"/>
          <w:szCs w:val="28"/>
        </w:rPr>
        <w:t xml:space="preserve"> Верхнемарково, п. Заярново, </w:t>
      </w:r>
      <w:proofErr w:type="spellStart"/>
      <w:r w:rsidR="002E589E">
        <w:rPr>
          <w:sz w:val="28"/>
          <w:szCs w:val="28"/>
        </w:rPr>
        <w:t>с</w:t>
      </w:r>
      <w:proofErr w:type="gramStart"/>
      <w:r w:rsidR="002E589E">
        <w:rPr>
          <w:sz w:val="28"/>
          <w:szCs w:val="28"/>
        </w:rPr>
        <w:t>.</w:t>
      </w:r>
      <w:r w:rsidR="007C0F28">
        <w:rPr>
          <w:sz w:val="28"/>
          <w:szCs w:val="28"/>
        </w:rPr>
        <w:t>М</w:t>
      </w:r>
      <w:proofErr w:type="gramEnd"/>
      <w:r w:rsidR="007C0F28">
        <w:rPr>
          <w:sz w:val="28"/>
          <w:szCs w:val="28"/>
        </w:rPr>
        <w:t>арково</w:t>
      </w:r>
      <w:proofErr w:type="spellEnd"/>
      <w:r w:rsidR="002E589E">
        <w:rPr>
          <w:sz w:val="28"/>
          <w:szCs w:val="28"/>
        </w:rPr>
        <w:t>.</w:t>
      </w:r>
    </w:p>
    <w:p w:rsidR="007D34A0" w:rsidRPr="007D34A0" w:rsidRDefault="007D34A0" w:rsidP="002E589E">
      <w:pPr>
        <w:pStyle w:val="aff3"/>
        <w:spacing w:before="0" w:after="0" w:line="360" w:lineRule="auto"/>
        <w:rPr>
          <w:sz w:val="28"/>
          <w:szCs w:val="28"/>
        </w:rPr>
      </w:pPr>
      <w:bookmarkStart w:id="6" w:name="_Toc357638100"/>
      <w:bookmarkStart w:id="7" w:name="_Toc290568353"/>
      <w:bookmarkStart w:id="8" w:name="_Toc256105148"/>
      <w:r w:rsidRPr="007D34A0">
        <w:rPr>
          <w:sz w:val="28"/>
          <w:szCs w:val="28"/>
        </w:rPr>
        <w:t xml:space="preserve">Внешние транспортные связи осуществляются по автомобильным дорогам </w:t>
      </w:r>
      <w:r w:rsidR="00306E67">
        <w:rPr>
          <w:sz w:val="28"/>
          <w:szCs w:val="28"/>
        </w:rPr>
        <w:t xml:space="preserve">регионального назначения Усть-Кут – </w:t>
      </w:r>
      <w:r w:rsidR="00124A45">
        <w:rPr>
          <w:sz w:val="28"/>
          <w:szCs w:val="28"/>
        </w:rPr>
        <w:t>Киренск</w:t>
      </w:r>
      <w:r w:rsidR="00306E67">
        <w:rPr>
          <w:sz w:val="28"/>
          <w:szCs w:val="28"/>
        </w:rPr>
        <w:t xml:space="preserve">. По территории муниципального образования проходит маршрут строящейся дороги федерального значения «Вилюй». Проектом предложено железнодорожное сообщение ст. Лена (Усть-Кут) – Киренск – </w:t>
      </w:r>
      <w:proofErr w:type="spellStart"/>
      <w:r w:rsidR="00306E67">
        <w:rPr>
          <w:sz w:val="28"/>
          <w:szCs w:val="28"/>
        </w:rPr>
        <w:t>Непа</w:t>
      </w:r>
      <w:proofErr w:type="spellEnd"/>
      <w:r w:rsidR="00306E67">
        <w:rPr>
          <w:sz w:val="28"/>
          <w:szCs w:val="28"/>
        </w:rPr>
        <w:t xml:space="preserve"> – Витим - Ленск</w:t>
      </w:r>
      <w:r w:rsidRPr="007D34A0">
        <w:rPr>
          <w:sz w:val="28"/>
          <w:szCs w:val="28"/>
        </w:rPr>
        <w:t xml:space="preserve">. </w:t>
      </w:r>
    </w:p>
    <w:p w:rsidR="00A910A2" w:rsidRPr="007D34A0" w:rsidRDefault="007D34A0" w:rsidP="002E589E">
      <w:pPr>
        <w:pStyle w:val="aff3"/>
        <w:spacing w:before="0" w:after="0" w:line="360" w:lineRule="auto"/>
        <w:rPr>
          <w:sz w:val="28"/>
          <w:szCs w:val="28"/>
        </w:rPr>
      </w:pPr>
      <w:r w:rsidRPr="007D34A0">
        <w:rPr>
          <w:sz w:val="28"/>
          <w:szCs w:val="28"/>
        </w:rPr>
        <w:t xml:space="preserve">Основным видом деятельности населения </w:t>
      </w:r>
      <w:r w:rsidR="00B35933">
        <w:rPr>
          <w:sz w:val="28"/>
          <w:szCs w:val="28"/>
        </w:rPr>
        <w:t>Верхнемар</w:t>
      </w:r>
      <w:r w:rsidR="00036124">
        <w:rPr>
          <w:sz w:val="28"/>
          <w:szCs w:val="28"/>
        </w:rPr>
        <w:t>ковс</w:t>
      </w:r>
      <w:r w:rsidR="00B35933">
        <w:rPr>
          <w:sz w:val="28"/>
          <w:szCs w:val="28"/>
        </w:rPr>
        <w:t>кого</w:t>
      </w:r>
      <w:r w:rsidRPr="007D34A0">
        <w:rPr>
          <w:sz w:val="28"/>
          <w:szCs w:val="28"/>
        </w:rPr>
        <w:t xml:space="preserve"> муниципального образования является</w:t>
      </w:r>
      <w:r w:rsidR="00FF4CDD">
        <w:rPr>
          <w:sz w:val="28"/>
          <w:szCs w:val="28"/>
        </w:rPr>
        <w:t xml:space="preserve"> нефтедобыча</w:t>
      </w:r>
      <w:r w:rsidRPr="007D34A0">
        <w:rPr>
          <w:sz w:val="28"/>
          <w:szCs w:val="28"/>
        </w:rPr>
        <w:t>, ведётся лесозаготовка.</w:t>
      </w:r>
    </w:p>
    <w:p w:rsidR="00A910A2" w:rsidRDefault="00A910A2" w:rsidP="002E589E">
      <w:pPr>
        <w:pStyle w:val="aff3"/>
        <w:spacing w:before="0" w:after="0" w:line="360" w:lineRule="auto"/>
        <w:rPr>
          <w:sz w:val="28"/>
        </w:rPr>
      </w:pPr>
      <w:r w:rsidRPr="00A910A2">
        <w:rPr>
          <w:b/>
          <w:bCs/>
          <w:sz w:val="28"/>
        </w:rPr>
        <w:t>Климат</w:t>
      </w:r>
      <w:bookmarkEnd w:id="6"/>
      <w:bookmarkEnd w:id="7"/>
      <w:bookmarkEnd w:id="8"/>
      <w:r>
        <w:rPr>
          <w:sz w:val="28"/>
        </w:rPr>
        <w:t xml:space="preserve"> </w:t>
      </w:r>
    </w:p>
    <w:p w:rsidR="00BA01BE" w:rsidRPr="00BA01BE" w:rsidRDefault="00BA01BE" w:rsidP="002E589E">
      <w:pPr>
        <w:pStyle w:val="aff3"/>
        <w:spacing w:before="0" w:after="0" w:line="360" w:lineRule="auto"/>
        <w:rPr>
          <w:sz w:val="28"/>
          <w:szCs w:val="28"/>
        </w:rPr>
      </w:pPr>
      <w:r w:rsidRPr="00BA01BE">
        <w:rPr>
          <w:sz w:val="28"/>
          <w:szCs w:val="28"/>
        </w:rPr>
        <w:t xml:space="preserve">По строительно-климатическому районированию (СНиП 23-01-99* «Строительная климатология») </w:t>
      </w:r>
      <w:r w:rsidR="00306E67">
        <w:rPr>
          <w:sz w:val="28"/>
          <w:szCs w:val="28"/>
        </w:rPr>
        <w:t xml:space="preserve">большая часть </w:t>
      </w:r>
      <w:r w:rsidR="00306E67" w:rsidRPr="00BA01BE">
        <w:rPr>
          <w:sz w:val="28"/>
          <w:szCs w:val="28"/>
        </w:rPr>
        <w:t>муниципально</w:t>
      </w:r>
      <w:r w:rsidR="00306E67">
        <w:rPr>
          <w:sz w:val="28"/>
          <w:szCs w:val="28"/>
        </w:rPr>
        <w:t>го</w:t>
      </w:r>
      <w:r w:rsidR="00306E67" w:rsidRPr="00BA01BE">
        <w:rPr>
          <w:sz w:val="28"/>
          <w:szCs w:val="28"/>
        </w:rPr>
        <w:t xml:space="preserve"> образо</w:t>
      </w:r>
      <w:r w:rsidR="00306E67">
        <w:rPr>
          <w:sz w:val="28"/>
          <w:szCs w:val="28"/>
        </w:rPr>
        <w:t xml:space="preserve">вания </w:t>
      </w:r>
      <w:r w:rsidR="00B35933">
        <w:rPr>
          <w:sz w:val="28"/>
          <w:szCs w:val="28"/>
        </w:rPr>
        <w:t>Верхнемар</w:t>
      </w:r>
      <w:r w:rsidR="007C0F28">
        <w:rPr>
          <w:sz w:val="28"/>
          <w:szCs w:val="28"/>
        </w:rPr>
        <w:t>ков</w:t>
      </w:r>
      <w:r w:rsidR="00B35933">
        <w:rPr>
          <w:sz w:val="28"/>
          <w:szCs w:val="28"/>
        </w:rPr>
        <w:t>ско</w:t>
      </w:r>
      <w:r w:rsidR="008A054E">
        <w:rPr>
          <w:sz w:val="28"/>
          <w:szCs w:val="28"/>
        </w:rPr>
        <w:t>е</w:t>
      </w:r>
      <w:r w:rsidRPr="00BA01BE">
        <w:rPr>
          <w:sz w:val="28"/>
          <w:szCs w:val="28"/>
        </w:rPr>
        <w:t xml:space="preserve"> </w:t>
      </w:r>
      <w:r w:rsidR="00EB6B36">
        <w:rPr>
          <w:sz w:val="28"/>
          <w:szCs w:val="28"/>
        </w:rPr>
        <w:t xml:space="preserve">относится к району </w:t>
      </w:r>
      <w:proofErr w:type="gramStart"/>
      <w:r w:rsidR="00EB6B36">
        <w:rPr>
          <w:sz w:val="28"/>
          <w:szCs w:val="28"/>
          <w:lang w:val="en-US"/>
        </w:rPr>
        <w:t>I</w:t>
      </w:r>
      <w:proofErr w:type="gramEnd"/>
      <w:r w:rsidR="00EB6B36">
        <w:rPr>
          <w:sz w:val="28"/>
          <w:szCs w:val="28"/>
        </w:rPr>
        <w:t xml:space="preserve">Д. Южная часть поселения – </w:t>
      </w:r>
      <w:r w:rsidR="00EB6B36">
        <w:rPr>
          <w:sz w:val="28"/>
          <w:szCs w:val="28"/>
          <w:lang w:val="en-US"/>
        </w:rPr>
        <w:t>IA</w:t>
      </w:r>
      <w:r w:rsidR="00EB6B36" w:rsidRPr="00EB6B36">
        <w:rPr>
          <w:sz w:val="28"/>
          <w:szCs w:val="28"/>
        </w:rPr>
        <w:t>.</w:t>
      </w:r>
    </w:p>
    <w:p w:rsidR="00BA01BE" w:rsidRDefault="00BA01BE" w:rsidP="002E589E">
      <w:pPr>
        <w:pStyle w:val="aff3"/>
        <w:spacing w:before="0" w:after="0" w:line="360" w:lineRule="auto"/>
        <w:rPr>
          <w:sz w:val="28"/>
          <w:szCs w:val="28"/>
        </w:rPr>
      </w:pPr>
      <w:r w:rsidRPr="00BA01BE">
        <w:rPr>
          <w:sz w:val="28"/>
          <w:szCs w:val="28"/>
        </w:rPr>
        <w:t xml:space="preserve">Климат на территории поселения резко континентальный, </w:t>
      </w:r>
      <w:r w:rsidR="00EB6B36">
        <w:rPr>
          <w:sz w:val="28"/>
          <w:szCs w:val="28"/>
        </w:rPr>
        <w:t>с умеренно суровой малоснежной зимой. По термическим условиям теплого периода – территория оптимального увлажнения, умеренно теплого лета.</w:t>
      </w:r>
    </w:p>
    <w:p w:rsidR="00EB6B36" w:rsidRPr="007D5CC7" w:rsidRDefault="00EB6B36" w:rsidP="002E589E">
      <w:pPr>
        <w:pStyle w:val="aff3"/>
        <w:spacing w:before="0" w:after="0" w:line="360" w:lineRule="auto"/>
        <w:rPr>
          <w:sz w:val="28"/>
          <w:szCs w:val="28"/>
        </w:rPr>
      </w:pPr>
      <w:r>
        <w:rPr>
          <w:sz w:val="28"/>
          <w:szCs w:val="28"/>
        </w:rPr>
        <w:lastRenderedPageBreak/>
        <w:t>Средняя температура января -25</w:t>
      </w:r>
      <w:r w:rsidRPr="007D5CC7">
        <w:rPr>
          <w:sz w:val="28"/>
          <w:szCs w:val="28"/>
        </w:rPr>
        <w:t>С, июля +17С. Минимальная температура</w:t>
      </w:r>
      <w:r w:rsidR="00341412" w:rsidRPr="007D5CC7">
        <w:rPr>
          <w:sz w:val="28"/>
          <w:szCs w:val="28"/>
        </w:rPr>
        <w:t xml:space="preserve"> - </w:t>
      </w:r>
      <w:r w:rsidR="002E589E">
        <w:rPr>
          <w:sz w:val="28"/>
          <w:szCs w:val="28"/>
        </w:rPr>
        <w:t>–</w:t>
      </w:r>
      <w:r w:rsidR="00341412" w:rsidRPr="007D5CC7">
        <w:rPr>
          <w:sz w:val="28"/>
          <w:szCs w:val="28"/>
        </w:rPr>
        <w:t>54С, максимальная (в тени)</w:t>
      </w:r>
      <w:r w:rsidR="002E589E">
        <w:rPr>
          <w:sz w:val="28"/>
          <w:szCs w:val="28"/>
        </w:rPr>
        <w:t xml:space="preserve"> </w:t>
      </w:r>
      <w:r w:rsidR="00341412" w:rsidRPr="007D5CC7">
        <w:rPr>
          <w:sz w:val="28"/>
          <w:szCs w:val="28"/>
        </w:rPr>
        <w:t>+</w:t>
      </w:r>
      <w:r w:rsidR="002E589E">
        <w:rPr>
          <w:sz w:val="28"/>
          <w:szCs w:val="28"/>
        </w:rPr>
        <w:t xml:space="preserve"> </w:t>
      </w:r>
      <w:r w:rsidR="00341412" w:rsidRPr="007D5CC7">
        <w:rPr>
          <w:sz w:val="28"/>
          <w:szCs w:val="28"/>
        </w:rPr>
        <w:t>38С.</w:t>
      </w:r>
    </w:p>
    <w:p w:rsidR="00341412" w:rsidRPr="007D5CC7" w:rsidRDefault="00341412" w:rsidP="002E589E">
      <w:pPr>
        <w:pStyle w:val="aff3"/>
        <w:spacing w:before="0" w:after="0" w:line="360" w:lineRule="auto"/>
        <w:rPr>
          <w:sz w:val="28"/>
          <w:szCs w:val="28"/>
        </w:rPr>
      </w:pPr>
      <w:r w:rsidRPr="007D5CC7">
        <w:rPr>
          <w:sz w:val="28"/>
          <w:szCs w:val="28"/>
        </w:rPr>
        <w:t xml:space="preserve">Продолжительность безморозного периода в среднем 98 дней, первые заморозки появляются уже в начале сентября, последние бывают до конца мая. Наибольшее количество осадков выпадают в летние месяцы. Осень и весна не </w:t>
      </w:r>
      <w:proofErr w:type="gramStart"/>
      <w:r w:rsidRPr="007D5CC7">
        <w:rPr>
          <w:sz w:val="28"/>
          <w:szCs w:val="28"/>
        </w:rPr>
        <w:t>продолжительны</w:t>
      </w:r>
      <w:proofErr w:type="gramEnd"/>
      <w:r w:rsidRPr="007D5CC7">
        <w:rPr>
          <w:sz w:val="28"/>
          <w:szCs w:val="28"/>
        </w:rPr>
        <w:t xml:space="preserve">, с большими суточными амплитудами </w:t>
      </w:r>
      <w:r w:rsidR="00DD2B72" w:rsidRPr="007D5CC7">
        <w:rPr>
          <w:sz w:val="28"/>
          <w:szCs w:val="28"/>
        </w:rPr>
        <w:t>температур</w:t>
      </w:r>
      <w:r w:rsidRPr="007D5CC7">
        <w:rPr>
          <w:sz w:val="28"/>
          <w:szCs w:val="28"/>
        </w:rPr>
        <w:t>.</w:t>
      </w:r>
    </w:p>
    <w:p w:rsidR="00341412" w:rsidRPr="007D5CC7" w:rsidRDefault="00F30185" w:rsidP="002E589E">
      <w:pPr>
        <w:pStyle w:val="aff3"/>
        <w:spacing w:before="0" w:after="0" w:line="360" w:lineRule="auto"/>
        <w:rPr>
          <w:sz w:val="28"/>
          <w:szCs w:val="28"/>
        </w:rPr>
      </w:pPr>
      <w:r>
        <w:rPr>
          <w:sz w:val="28"/>
          <w:szCs w:val="28"/>
        </w:rPr>
        <w:t>Годовое</w:t>
      </w:r>
      <w:r w:rsidR="00341412" w:rsidRPr="007D5CC7">
        <w:rPr>
          <w:sz w:val="28"/>
          <w:szCs w:val="28"/>
        </w:rPr>
        <w:t xml:space="preserve"> количество осадков 350 мм. Максимальная высота снежного покрова около 500 мм</w:t>
      </w:r>
      <w:proofErr w:type="gramStart"/>
      <w:r w:rsidR="00341412" w:rsidRPr="007D5CC7">
        <w:rPr>
          <w:sz w:val="28"/>
          <w:szCs w:val="28"/>
        </w:rPr>
        <w:t>.</w:t>
      </w:r>
      <w:proofErr w:type="gramEnd"/>
      <w:r w:rsidR="00341412" w:rsidRPr="007D5CC7">
        <w:rPr>
          <w:sz w:val="28"/>
          <w:szCs w:val="28"/>
        </w:rPr>
        <w:t xml:space="preserve"> </w:t>
      </w:r>
      <w:proofErr w:type="gramStart"/>
      <w:r w:rsidR="00341412" w:rsidRPr="007D5CC7">
        <w:rPr>
          <w:sz w:val="28"/>
          <w:szCs w:val="28"/>
        </w:rPr>
        <w:t>в</w:t>
      </w:r>
      <w:proofErr w:type="gramEnd"/>
      <w:r w:rsidR="00341412" w:rsidRPr="007D5CC7">
        <w:rPr>
          <w:sz w:val="28"/>
          <w:szCs w:val="28"/>
        </w:rPr>
        <w:t xml:space="preserve"> межсезонье (весной и осенью, а также в начале и конце лета) нередок град.</w:t>
      </w:r>
    </w:p>
    <w:p w:rsidR="00341412" w:rsidRPr="00EB6B36" w:rsidRDefault="00341412" w:rsidP="002E589E">
      <w:pPr>
        <w:pStyle w:val="aff3"/>
        <w:spacing w:before="0" w:after="0" w:line="360" w:lineRule="auto"/>
        <w:rPr>
          <w:sz w:val="28"/>
          <w:szCs w:val="28"/>
        </w:rPr>
      </w:pPr>
      <w:r w:rsidRPr="007D5CC7">
        <w:rPr>
          <w:sz w:val="28"/>
          <w:szCs w:val="28"/>
        </w:rPr>
        <w:t>Ветровой режим обусловлен направлением долины реки Лены, в течени</w:t>
      </w:r>
      <w:proofErr w:type="gramStart"/>
      <w:r w:rsidRPr="007D5CC7">
        <w:rPr>
          <w:sz w:val="28"/>
          <w:szCs w:val="28"/>
        </w:rPr>
        <w:t>и</w:t>
      </w:r>
      <w:proofErr w:type="gramEnd"/>
      <w:r w:rsidRPr="007D5CC7">
        <w:rPr>
          <w:sz w:val="28"/>
          <w:szCs w:val="28"/>
        </w:rPr>
        <w:t xml:space="preserve"> всего года здесь преобладают ветра юго-западного направления. Средняя годовая скорость ветра – 2-3 м</w:t>
      </w:r>
      <w:r w:rsidR="007D5CC7" w:rsidRPr="007D5CC7">
        <w:rPr>
          <w:sz w:val="28"/>
          <w:szCs w:val="28"/>
        </w:rPr>
        <w:t>/</w:t>
      </w:r>
      <w:proofErr w:type="gramStart"/>
      <w:r w:rsidR="007D5CC7" w:rsidRPr="007D5CC7">
        <w:rPr>
          <w:sz w:val="28"/>
          <w:szCs w:val="28"/>
        </w:rPr>
        <w:t>с</w:t>
      </w:r>
      <w:proofErr w:type="gramEnd"/>
      <w:r w:rsidR="007D5CC7" w:rsidRPr="007D5CC7">
        <w:rPr>
          <w:sz w:val="28"/>
          <w:szCs w:val="28"/>
        </w:rPr>
        <w:t>.</w:t>
      </w:r>
      <w:r w:rsidRPr="007D5CC7">
        <w:rPr>
          <w:sz w:val="28"/>
          <w:szCs w:val="28"/>
        </w:rPr>
        <w:t xml:space="preserve">   </w:t>
      </w:r>
    </w:p>
    <w:p w:rsidR="00A910A2" w:rsidRPr="00A910A2" w:rsidRDefault="00A910A2" w:rsidP="002E589E">
      <w:pPr>
        <w:pStyle w:val="aff3"/>
        <w:shd w:val="clear" w:color="auto" w:fill="FFFFFF" w:themeFill="background1"/>
        <w:spacing w:before="0" w:after="0" w:line="360" w:lineRule="auto"/>
        <w:rPr>
          <w:rStyle w:val="aff6"/>
          <w:b w:val="0"/>
          <w:bCs w:val="0"/>
          <w:i w:val="0"/>
          <w:iCs w:val="0"/>
          <w:color w:val="000000" w:themeColor="text1"/>
          <w:sz w:val="32"/>
          <w:szCs w:val="28"/>
        </w:rPr>
      </w:pPr>
      <w:bookmarkStart w:id="9" w:name="_Toc357638101"/>
      <w:r w:rsidRPr="00A910A2">
        <w:rPr>
          <w:rStyle w:val="aff6"/>
          <w:i w:val="0"/>
          <w:iCs w:val="0"/>
          <w:color w:val="000000" w:themeColor="text1"/>
          <w:sz w:val="28"/>
        </w:rPr>
        <w:t>Геологическое строение и рельеф</w:t>
      </w:r>
      <w:bookmarkEnd w:id="9"/>
    </w:p>
    <w:p w:rsidR="007D5CC7" w:rsidRDefault="007D5CC7" w:rsidP="002E589E">
      <w:pPr>
        <w:pStyle w:val="aff3"/>
        <w:spacing w:before="0" w:after="0" w:line="360" w:lineRule="auto"/>
        <w:rPr>
          <w:sz w:val="28"/>
          <w:szCs w:val="28"/>
        </w:rPr>
      </w:pPr>
      <w:r>
        <w:rPr>
          <w:sz w:val="28"/>
          <w:szCs w:val="28"/>
        </w:rPr>
        <w:t>Территория</w:t>
      </w:r>
      <w:r w:rsidR="008A054E" w:rsidRPr="00BA01BE">
        <w:rPr>
          <w:sz w:val="28"/>
          <w:szCs w:val="28"/>
        </w:rPr>
        <w:t xml:space="preserve"> </w:t>
      </w:r>
      <w:r w:rsidR="00BA01BE" w:rsidRPr="007D5CC7">
        <w:rPr>
          <w:sz w:val="28"/>
          <w:szCs w:val="28"/>
        </w:rPr>
        <w:t>муниципально</w:t>
      </w:r>
      <w:r w:rsidRPr="007D5CC7">
        <w:rPr>
          <w:sz w:val="28"/>
          <w:szCs w:val="28"/>
        </w:rPr>
        <w:t>го</w:t>
      </w:r>
      <w:r w:rsidR="00BA01BE" w:rsidRPr="007D5CC7">
        <w:rPr>
          <w:sz w:val="28"/>
          <w:szCs w:val="28"/>
        </w:rPr>
        <w:t xml:space="preserve"> образовани</w:t>
      </w:r>
      <w:r w:rsidRPr="007D5CC7">
        <w:rPr>
          <w:sz w:val="28"/>
          <w:szCs w:val="28"/>
        </w:rPr>
        <w:t xml:space="preserve">я относиться к Ленскому </w:t>
      </w:r>
      <w:proofErr w:type="spellStart"/>
      <w:r w:rsidRPr="007D5CC7">
        <w:rPr>
          <w:sz w:val="28"/>
          <w:szCs w:val="28"/>
        </w:rPr>
        <w:t>гидрологоморфологическому</w:t>
      </w:r>
      <w:proofErr w:type="spellEnd"/>
      <w:r w:rsidRPr="007D5CC7">
        <w:rPr>
          <w:sz w:val="28"/>
          <w:szCs w:val="28"/>
        </w:rPr>
        <w:t xml:space="preserve"> району. Гидрографическая сеть поселения представлена множество рек и ручьев, крупнейшей из них является река Лена – основная водная артерия Усть-Кутского района. Северная часть поселения относится к бассейну реки Нижней Тунгуски.</w:t>
      </w:r>
    </w:p>
    <w:p w:rsidR="007D5CC7" w:rsidRDefault="007D5CC7" w:rsidP="002E589E">
      <w:pPr>
        <w:pStyle w:val="aff3"/>
        <w:spacing w:before="0" w:after="0" w:line="360" w:lineRule="auto"/>
        <w:rPr>
          <w:sz w:val="28"/>
          <w:szCs w:val="28"/>
        </w:rPr>
      </w:pPr>
      <w:r>
        <w:rPr>
          <w:sz w:val="28"/>
          <w:szCs w:val="28"/>
        </w:rPr>
        <w:t>Территория</w:t>
      </w:r>
      <w:r w:rsidRPr="00BA01BE">
        <w:rPr>
          <w:sz w:val="28"/>
          <w:szCs w:val="28"/>
        </w:rPr>
        <w:t xml:space="preserve"> </w:t>
      </w:r>
      <w:r w:rsidRPr="007D5CC7">
        <w:rPr>
          <w:sz w:val="28"/>
          <w:szCs w:val="28"/>
        </w:rPr>
        <w:t>муниципального образования</w:t>
      </w:r>
      <w:r>
        <w:rPr>
          <w:sz w:val="28"/>
          <w:szCs w:val="28"/>
        </w:rPr>
        <w:t xml:space="preserve"> расположена на территории </w:t>
      </w:r>
      <w:proofErr w:type="spellStart"/>
      <w:r>
        <w:rPr>
          <w:sz w:val="28"/>
          <w:szCs w:val="28"/>
        </w:rPr>
        <w:t>Лено</w:t>
      </w:r>
      <w:proofErr w:type="spellEnd"/>
      <w:r>
        <w:rPr>
          <w:sz w:val="28"/>
          <w:szCs w:val="28"/>
        </w:rPr>
        <w:t xml:space="preserve">-Ангарского плато </w:t>
      </w:r>
      <w:r w:rsidR="00E2737B">
        <w:rPr>
          <w:sz w:val="28"/>
          <w:szCs w:val="28"/>
        </w:rPr>
        <w:t xml:space="preserve">Среднесибирского плоскогорья, которое сложено карбонатно-терригенными породами кембрия и </w:t>
      </w:r>
      <w:proofErr w:type="spellStart"/>
      <w:r w:rsidR="00E2737B">
        <w:rPr>
          <w:sz w:val="28"/>
          <w:szCs w:val="28"/>
        </w:rPr>
        <w:t>ордовика</w:t>
      </w:r>
      <w:proofErr w:type="spellEnd"/>
      <w:r w:rsidR="00E2737B">
        <w:rPr>
          <w:sz w:val="28"/>
          <w:szCs w:val="28"/>
        </w:rPr>
        <w:t>.</w:t>
      </w:r>
    </w:p>
    <w:p w:rsidR="00E2737B" w:rsidRDefault="00E2737B" w:rsidP="002E589E">
      <w:pPr>
        <w:pStyle w:val="aff3"/>
        <w:spacing w:before="0" w:after="0" w:line="360" w:lineRule="auto"/>
        <w:rPr>
          <w:sz w:val="28"/>
          <w:szCs w:val="28"/>
        </w:rPr>
      </w:pPr>
      <w:r>
        <w:rPr>
          <w:sz w:val="28"/>
          <w:szCs w:val="28"/>
        </w:rPr>
        <w:t xml:space="preserve">На территории Верхнемарковского муниципального образования выявлены и в той или иной степени разведаны месторождения углеводородного сырья – </w:t>
      </w:r>
      <w:proofErr w:type="spellStart"/>
      <w:r>
        <w:rPr>
          <w:sz w:val="28"/>
          <w:szCs w:val="28"/>
        </w:rPr>
        <w:t>Марковское</w:t>
      </w:r>
      <w:proofErr w:type="spellEnd"/>
      <w:r>
        <w:rPr>
          <w:sz w:val="28"/>
          <w:szCs w:val="28"/>
        </w:rPr>
        <w:t xml:space="preserve"> и </w:t>
      </w:r>
      <w:proofErr w:type="spellStart"/>
      <w:r>
        <w:rPr>
          <w:sz w:val="28"/>
          <w:szCs w:val="28"/>
        </w:rPr>
        <w:t>Ярактинское</w:t>
      </w:r>
      <w:proofErr w:type="spellEnd"/>
      <w:r>
        <w:rPr>
          <w:sz w:val="28"/>
          <w:szCs w:val="28"/>
        </w:rPr>
        <w:t>. Оба месторождения стоят на Государственном балансе.</w:t>
      </w:r>
    </w:p>
    <w:p w:rsidR="00E2737B" w:rsidRDefault="00E2737B" w:rsidP="002E589E">
      <w:pPr>
        <w:pStyle w:val="aff3"/>
        <w:spacing w:before="0" w:after="0" w:line="360" w:lineRule="auto"/>
        <w:rPr>
          <w:sz w:val="28"/>
          <w:szCs w:val="28"/>
        </w:rPr>
      </w:pPr>
      <w:proofErr w:type="spellStart"/>
      <w:r>
        <w:rPr>
          <w:sz w:val="28"/>
          <w:szCs w:val="28"/>
        </w:rPr>
        <w:t>Марковское</w:t>
      </w:r>
      <w:proofErr w:type="spellEnd"/>
      <w:r>
        <w:rPr>
          <w:sz w:val="28"/>
          <w:szCs w:val="28"/>
        </w:rPr>
        <w:t xml:space="preserve"> </w:t>
      </w:r>
      <w:proofErr w:type="spellStart"/>
      <w:r>
        <w:rPr>
          <w:sz w:val="28"/>
          <w:szCs w:val="28"/>
        </w:rPr>
        <w:t>нефтегазаконденсатное</w:t>
      </w:r>
      <w:proofErr w:type="spellEnd"/>
      <w:r>
        <w:rPr>
          <w:sz w:val="28"/>
          <w:szCs w:val="28"/>
        </w:rPr>
        <w:t xml:space="preserve"> месторождение было открыто 18 марта 1962 года. Это было первое в Иркутской области промышленное месторождение. Оно занимает 50 кв.км. Месторождение состоит из двух горизонтов – </w:t>
      </w:r>
      <w:proofErr w:type="gramStart"/>
      <w:r>
        <w:rPr>
          <w:sz w:val="28"/>
          <w:szCs w:val="28"/>
        </w:rPr>
        <w:t>нефтяного</w:t>
      </w:r>
      <w:proofErr w:type="gramEnd"/>
      <w:r>
        <w:rPr>
          <w:sz w:val="28"/>
          <w:szCs w:val="28"/>
        </w:rPr>
        <w:t xml:space="preserve"> (</w:t>
      </w:r>
      <w:proofErr w:type="spellStart"/>
      <w:r>
        <w:rPr>
          <w:sz w:val="28"/>
          <w:szCs w:val="28"/>
        </w:rPr>
        <w:t>Осинский</w:t>
      </w:r>
      <w:proofErr w:type="spellEnd"/>
      <w:r>
        <w:rPr>
          <w:sz w:val="28"/>
          <w:szCs w:val="28"/>
        </w:rPr>
        <w:t xml:space="preserve">) и </w:t>
      </w:r>
      <w:proofErr w:type="spellStart"/>
      <w:r>
        <w:rPr>
          <w:sz w:val="28"/>
          <w:szCs w:val="28"/>
        </w:rPr>
        <w:t>газаконденсатного</w:t>
      </w:r>
      <w:proofErr w:type="spellEnd"/>
      <w:r>
        <w:rPr>
          <w:sz w:val="28"/>
          <w:szCs w:val="28"/>
        </w:rPr>
        <w:t xml:space="preserve"> (</w:t>
      </w:r>
      <w:proofErr w:type="spellStart"/>
      <w:r>
        <w:rPr>
          <w:sz w:val="28"/>
          <w:szCs w:val="28"/>
        </w:rPr>
        <w:t>Парфеновский</w:t>
      </w:r>
      <w:proofErr w:type="spellEnd"/>
      <w:r>
        <w:rPr>
          <w:sz w:val="28"/>
          <w:szCs w:val="28"/>
        </w:rPr>
        <w:t>)</w:t>
      </w:r>
      <w:r w:rsidR="00521774">
        <w:rPr>
          <w:sz w:val="28"/>
          <w:szCs w:val="28"/>
        </w:rPr>
        <w:t>.</w:t>
      </w:r>
    </w:p>
    <w:p w:rsidR="00521774" w:rsidRDefault="00521774" w:rsidP="002E589E">
      <w:pPr>
        <w:pStyle w:val="aff3"/>
        <w:spacing w:before="0" w:after="0" w:line="360" w:lineRule="auto"/>
        <w:rPr>
          <w:sz w:val="28"/>
          <w:szCs w:val="28"/>
        </w:rPr>
      </w:pPr>
      <w:proofErr w:type="spellStart"/>
      <w:r>
        <w:rPr>
          <w:sz w:val="28"/>
          <w:szCs w:val="28"/>
        </w:rPr>
        <w:t>Ярактинское</w:t>
      </w:r>
      <w:proofErr w:type="spellEnd"/>
      <w:r w:rsidRPr="00521774">
        <w:rPr>
          <w:sz w:val="28"/>
          <w:szCs w:val="28"/>
        </w:rPr>
        <w:t xml:space="preserve"> </w:t>
      </w:r>
      <w:proofErr w:type="spellStart"/>
      <w:r>
        <w:rPr>
          <w:sz w:val="28"/>
          <w:szCs w:val="28"/>
        </w:rPr>
        <w:t>нефтегазаконденсатное</w:t>
      </w:r>
      <w:proofErr w:type="spellEnd"/>
      <w:r>
        <w:rPr>
          <w:sz w:val="28"/>
          <w:szCs w:val="28"/>
        </w:rPr>
        <w:t xml:space="preserve"> месторождение занимает 768 кв.км. Оно приурочено к </w:t>
      </w:r>
      <w:proofErr w:type="gramStart"/>
      <w:r>
        <w:rPr>
          <w:sz w:val="28"/>
          <w:szCs w:val="28"/>
        </w:rPr>
        <w:t>базовым</w:t>
      </w:r>
      <w:proofErr w:type="gramEnd"/>
      <w:r>
        <w:rPr>
          <w:sz w:val="28"/>
          <w:szCs w:val="28"/>
        </w:rPr>
        <w:t xml:space="preserve"> </w:t>
      </w:r>
      <w:proofErr w:type="spellStart"/>
      <w:r>
        <w:rPr>
          <w:sz w:val="28"/>
          <w:szCs w:val="28"/>
        </w:rPr>
        <w:t>тарригенным</w:t>
      </w:r>
      <w:proofErr w:type="spellEnd"/>
      <w:r>
        <w:rPr>
          <w:sz w:val="28"/>
          <w:szCs w:val="28"/>
        </w:rPr>
        <w:t xml:space="preserve"> отложения </w:t>
      </w:r>
      <w:proofErr w:type="spellStart"/>
      <w:r>
        <w:rPr>
          <w:sz w:val="28"/>
          <w:szCs w:val="28"/>
        </w:rPr>
        <w:t>ярактинской</w:t>
      </w:r>
      <w:proofErr w:type="spellEnd"/>
      <w:r>
        <w:rPr>
          <w:sz w:val="28"/>
          <w:szCs w:val="28"/>
        </w:rPr>
        <w:t xml:space="preserve"> пачки </w:t>
      </w:r>
      <w:proofErr w:type="spellStart"/>
      <w:r>
        <w:rPr>
          <w:sz w:val="28"/>
          <w:szCs w:val="28"/>
        </w:rPr>
        <w:t>нежней</w:t>
      </w:r>
      <w:proofErr w:type="spellEnd"/>
      <w:r>
        <w:rPr>
          <w:sz w:val="28"/>
          <w:szCs w:val="28"/>
        </w:rPr>
        <w:t xml:space="preserve"> </w:t>
      </w:r>
      <w:proofErr w:type="spellStart"/>
      <w:r>
        <w:rPr>
          <w:sz w:val="28"/>
          <w:szCs w:val="28"/>
        </w:rPr>
        <w:t>подвисти</w:t>
      </w:r>
      <w:proofErr w:type="spellEnd"/>
      <w:r>
        <w:rPr>
          <w:sz w:val="28"/>
          <w:szCs w:val="28"/>
        </w:rPr>
        <w:t xml:space="preserve"> </w:t>
      </w:r>
      <w:proofErr w:type="spellStart"/>
      <w:r>
        <w:rPr>
          <w:sz w:val="28"/>
          <w:szCs w:val="28"/>
        </w:rPr>
        <w:t>мосткой</w:t>
      </w:r>
      <w:proofErr w:type="spellEnd"/>
      <w:r>
        <w:rPr>
          <w:sz w:val="28"/>
          <w:szCs w:val="28"/>
        </w:rPr>
        <w:t xml:space="preserve"> </w:t>
      </w:r>
      <w:proofErr w:type="spellStart"/>
      <w:r>
        <w:rPr>
          <w:sz w:val="28"/>
          <w:szCs w:val="28"/>
        </w:rPr>
        <w:t>квисты</w:t>
      </w:r>
      <w:proofErr w:type="spellEnd"/>
      <w:r>
        <w:rPr>
          <w:sz w:val="28"/>
          <w:szCs w:val="28"/>
        </w:rPr>
        <w:t xml:space="preserve"> </w:t>
      </w:r>
      <w:proofErr w:type="spellStart"/>
      <w:r>
        <w:rPr>
          <w:sz w:val="28"/>
          <w:szCs w:val="28"/>
        </w:rPr>
        <w:t>кербя</w:t>
      </w:r>
      <w:proofErr w:type="spellEnd"/>
      <w:r>
        <w:rPr>
          <w:sz w:val="28"/>
          <w:szCs w:val="28"/>
        </w:rPr>
        <w:t>.</w:t>
      </w:r>
    </w:p>
    <w:p w:rsidR="00521774" w:rsidRDefault="00521774" w:rsidP="002E589E">
      <w:pPr>
        <w:pStyle w:val="aff3"/>
        <w:spacing w:before="0" w:after="0" w:line="360" w:lineRule="auto"/>
        <w:rPr>
          <w:sz w:val="28"/>
          <w:szCs w:val="28"/>
        </w:rPr>
      </w:pPr>
      <w:r>
        <w:rPr>
          <w:sz w:val="28"/>
          <w:szCs w:val="28"/>
        </w:rPr>
        <w:lastRenderedPageBreak/>
        <w:t>Почвы преимущественно дерново-карбонатные, дерново-подзолистые. Луговые и пойменные почвы средне и легкосуглинистого механического состава.</w:t>
      </w:r>
    </w:p>
    <w:p w:rsidR="007D5CC7" w:rsidRDefault="00AC7DA2" w:rsidP="002E589E">
      <w:pPr>
        <w:pStyle w:val="aff3"/>
        <w:spacing w:before="0" w:after="0" w:line="360" w:lineRule="auto"/>
        <w:rPr>
          <w:sz w:val="28"/>
          <w:szCs w:val="28"/>
        </w:rPr>
      </w:pPr>
      <w:r w:rsidRPr="00AC7DA2">
        <w:rPr>
          <w:sz w:val="28"/>
          <w:szCs w:val="28"/>
        </w:rPr>
        <w:t xml:space="preserve">Отличительной особенностью дерново-карбонатных почв является большое содержание гумуса (до 10% и более). В составе грунта также могут присутствовать такие элементы как гуминовые кислоты. </w:t>
      </w:r>
      <w:proofErr w:type="gramStart"/>
      <w:r w:rsidRPr="00AC7DA2">
        <w:rPr>
          <w:sz w:val="28"/>
          <w:szCs w:val="28"/>
        </w:rPr>
        <w:t>В большинстве случаев, исследуя данный тип почв, верхние горизонты дают нейтральную реакцию, нижние – щелочную; очень редко слабокислую.</w:t>
      </w:r>
      <w:proofErr w:type="gramEnd"/>
      <w:r w:rsidRPr="00AC7DA2">
        <w:rPr>
          <w:sz w:val="28"/>
          <w:szCs w:val="28"/>
        </w:rPr>
        <w:t xml:space="preserve"> На степень ненасыщенности влияет глубина залегания карбонатов. </w:t>
      </w:r>
      <w:proofErr w:type="gramStart"/>
      <w:r w:rsidRPr="00AC7DA2">
        <w:rPr>
          <w:sz w:val="28"/>
          <w:szCs w:val="28"/>
        </w:rPr>
        <w:t>Так, на высоких уровнях показатель находится в пределах от 5 до 10%, на низких – до 40%</w:t>
      </w:r>
      <w:r>
        <w:rPr>
          <w:sz w:val="28"/>
          <w:szCs w:val="28"/>
        </w:rPr>
        <w:t>.</w:t>
      </w:r>
      <w:proofErr w:type="gramEnd"/>
    </w:p>
    <w:p w:rsidR="00AC7DA2" w:rsidRPr="00AC7DA2" w:rsidRDefault="00AC7DA2" w:rsidP="002E589E">
      <w:pPr>
        <w:pStyle w:val="aff3"/>
        <w:spacing w:before="0" w:after="0" w:line="360" w:lineRule="auto"/>
        <w:rPr>
          <w:sz w:val="28"/>
          <w:szCs w:val="28"/>
        </w:rPr>
      </w:pPr>
      <w:r w:rsidRPr="00AC7DA2">
        <w:rPr>
          <w:sz w:val="28"/>
          <w:szCs w:val="28"/>
        </w:rPr>
        <w:t>Дерново-подзолистые почвы — подтип </w:t>
      </w:r>
      <w:hyperlink r:id="rId11" w:tooltip="Подзолистые почвы" w:history="1">
        <w:r w:rsidRPr="00AC7DA2">
          <w:rPr>
            <w:sz w:val="28"/>
            <w:szCs w:val="28"/>
          </w:rPr>
          <w:t>подзолистых почв</w:t>
        </w:r>
      </w:hyperlink>
      <w:r>
        <w:rPr>
          <w:sz w:val="28"/>
          <w:szCs w:val="28"/>
        </w:rPr>
        <w:t>,</w:t>
      </w:r>
      <w:r w:rsidRPr="00AC7DA2">
        <w:rPr>
          <w:sz w:val="28"/>
          <w:szCs w:val="28"/>
        </w:rPr>
        <w:t xml:space="preserve"> </w:t>
      </w:r>
      <w:r>
        <w:rPr>
          <w:sz w:val="28"/>
          <w:szCs w:val="28"/>
        </w:rPr>
        <w:t xml:space="preserve">формирующихся в </w:t>
      </w:r>
      <w:proofErr w:type="spellStart"/>
      <w:r>
        <w:rPr>
          <w:sz w:val="28"/>
          <w:szCs w:val="28"/>
        </w:rPr>
        <w:t>подзоне</w:t>
      </w:r>
      <w:proofErr w:type="spellEnd"/>
      <w:r>
        <w:rPr>
          <w:sz w:val="28"/>
          <w:szCs w:val="28"/>
        </w:rPr>
        <w:t xml:space="preserve"> южной тайги. </w:t>
      </w:r>
      <w:r w:rsidRPr="00AC7DA2">
        <w:rPr>
          <w:sz w:val="28"/>
          <w:szCs w:val="28"/>
        </w:rPr>
        <w:t>Содержат 3-7 % </w:t>
      </w:r>
      <w:hyperlink r:id="rId12" w:tooltip="Гумус" w:history="1">
        <w:r w:rsidRPr="00AC7DA2">
          <w:rPr>
            <w:sz w:val="28"/>
            <w:szCs w:val="28"/>
          </w:rPr>
          <w:t>гумуса</w:t>
        </w:r>
      </w:hyperlink>
      <w:r w:rsidRPr="00AC7DA2">
        <w:rPr>
          <w:sz w:val="28"/>
          <w:szCs w:val="28"/>
        </w:rPr>
        <w:t xml:space="preserve">, </w:t>
      </w:r>
      <w:r>
        <w:rPr>
          <w:sz w:val="28"/>
          <w:szCs w:val="28"/>
        </w:rPr>
        <w:t>Гумусовый горизонт до 20 мс</w:t>
      </w:r>
      <w:proofErr w:type="gramStart"/>
      <w:r>
        <w:rPr>
          <w:sz w:val="28"/>
          <w:szCs w:val="28"/>
        </w:rPr>
        <w:t>.</w:t>
      </w:r>
      <w:proofErr w:type="gramEnd"/>
      <w:r>
        <w:rPr>
          <w:sz w:val="28"/>
          <w:szCs w:val="28"/>
        </w:rPr>
        <w:t xml:space="preserve"> </w:t>
      </w:r>
      <w:proofErr w:type="gramStart"/>
      <w:r w:rsidR="00E96E8F">
        <w:rPr>
          <w:sz w:val="28"/>
          <w:szCs w:val="28"/>
        </w:rPr>
        <w:t>р</w:t>
      </w:r>
      <w:proofErr w:type="gramEnd"/>
      <w:r w:rsidR="00E96E8F">
        <w:rPr>
          <w:sz w:val="28"/>
          <w:szCs w:val="28"/>
        </w:rPr>
        <w:t>асположен между лесной подстилкой 3-5 см. и подзолистым горизонтом. С</w:t>
      </w:r>
      <w:r w:rsidRPr="00AC7DA2">
        <w:rPr>
          <w:sz w:val="28"/>
          <w:szCs w:val="28"/>
        </w:rPr>
        <w:t xml:space="preserve">реди подзолистых почв наиболее плодородны. </w:t>
      </w:r>
      <w:proofErr w:type="gramStart"/>
      <w:r w:rsidRPr="00AC7DA2">
        <w:rPr>
          <w:sz w:val="28"/>
          <w:szCs w:val="28"/>
        </w:rPr>
        <w:t>Распространены на юге лесной зоны </w:t>
      </w:r>
      <w:hyperlink r:id="rId13" w:tooltip="Восточно-Европейская равнина" w:history="1">
        <w:r w:rsidRPr="00AC7DA2">
          <w:rPr>
            <w:sz w:val="28"/>
            <w:szCs w:val="28"/>
          </w:rPr>
          <w:t>Восточно-Европейской</w:t>
        </w:r>
      </w:hyperlink>
      <w:r w:rsidRPr="00AC7DA2">
        <w:rPr>
          <w:sz w:val="28"/>
          <w:szCs w:val="28"/>
        </w:rPr>
        <w:t> и </w:t>
      </w:r>
      <w:hyperlink r:id="rId14" w:tooltip="Западно-Сибирская равнина" w:history="1">
        <w:r w:rsidRPr="00AC7DA2">
          <w:rPr>
            <w:sz w:val="28"/>
            <w:szCs w:val="28"/>
          </w:rPr>
          <w:t>Западно-Сибирской равнин</w:t>
        </w:r>
      </w:hyperlink>
      <w:hyperlink r:id="rId15" w:anchor="cite_note-1" w:history="1"/>
      <w:r w:rsidRPr="00AC7DA2">
        <w:rPr>
          <w:sz w:val="28"/>
          <w:szCs w:val="28"/>
        </w:rPr>
        <w:t>.</w:t>
      </w:r>
      <w:proofErr w:type="gramEnd"/>
    </w:p>
    <w:p w:rsidR="00FC6504" w:rsidRPr="002E589E" w:rsidRDefault="00AC7DA2" w:rsidP="002E589E">
      <w:pPr>
        <w:pStyle w:val="aff3"/>
        <w:spacing w:before="0" w:after="0" w:line="360" w:lineRule="auto"/>
        <w:rPr>
          <w:b/>
          <w:sz w:val="28"/>
          <w:szCs w:val="28"/>
        </w:rPr>
      </w:pPr>
      <w:r w:rsidRPr="00AC7DA2">
        <w:rPr>
          <w:sz w:val="28"/>
          <w:szCs w:val="28"/>
        </w:rPr>
        <w:t xml:space="preserve">В зависимости от строения почвенного профиля выделяют четыре разновидности дерново-подзолистых почв — дерново-палево-подзолистые почвы, дерново-подзолистые почвы с белёсым подзолистым горизонтом, дерново-подзолистые почвы с контактно-осветлённым горизонтом, </w:t>
      </w:r>
      <w:proofErr w:type="spellStart"/>
      <w:r w:rsidRPr="00AC7DA2">
        <w:rPr>
          <w:sz w:val="28"/>
          <w:szCs w:val="28"/>
        </w:rPr>
        <w:t>оглееные</w:t>
      </w:r>
      <w:proofErr w:type="spellEnd"/>
      <w:r w:rsidRPr="00AC7DA2">
        <w:rPr>
          <w:sz w:val="28"/>
          <w:szCs w:val="28"/>
        </w:rPr>
        <w:t xml:space="preserve"> дерново-подзолистые почвы</w:t>
      </w:r>
      <w:r w:rsidR="00E96E8F">
        <w:rPr>
          <w:sz w:val="28"/>
          <w:szCs w:val="28"/>
        </w:rPr>
        <w:t>.</w:t>
      </w:r>
    </w:p>
    <w:p w:rsidR="002E589E" w:rsidRDefault="002E589E" w:rsidP="00972518">
      <w:pPr>
        <w:spacing w:after="0" w:line="413" w:lineRule="exact"/>
        <w:ind w:firstLine="0"/>
        <w:jc w:val="center"/>
        <w:rPr>
          <w:b/>
          <w:sz w:val="28"/>
          <w:szCs w:val="28"/>
        </w:rPr>
      </w:pPr>
      <w:bookmarkStart w:id="10" w:name="_Toc381715477"/>
    </w:p>
    <w:p w:rsidR="002E589E" w:rsidRDefault="002E589E" w:rsidP="00972518">
      <w:pPr>
        <w:spacing w:after="0" w:line="413" w:lineRule="exact"/>
        <w:ind w:firstLine="0"/>
        <w:jc w:val="center"/>
        <w:rPr>
          <w:b/>
          <w:sz w:val="28"/>
          <w:szCs w:val="28"/>
        </w:rPr>
      </w:pPr>
    </w:p>
    <w:p w:rsidR="002E589E" w:rsidRDefault="002E589E" w:rsidP="00972518">
      <w:pPr>
        <w:spacing w:after="0" w:line="413" w:lineRule="exact"/>
        <w:ind w:firstLine="0"/>
        <w:jc w:val="center"/>
        <w:rPr>
          <w:b/>
          <w:sz w:val="28"/>
          <w:szCs w:val="28"/>
        </w:rPr>
      </w:pPr>
    </w:p>
    <w:p w:rsidR="002E589E" w:rsidRDefault="002E589E" w:rsidP="00972518">
      <w:pPr>
        <w:spacing w:after="0" w:line="413" w:lineRule="exact"/>
        <w:ind w:firstLine="0"/>
        <w:jc w:val="center"/>
        <w:rPr>
          <w:b/>
          <w:sz w:val="28"/>
          <w:szCs w:val="28"/>
        </w:rPr>
      </w:pPr>
    </w:p>
    <w:p w:rsidR="002E589E" w:rsidRDefault="002E589E" w:rsidP="00972518">
      <w:pPr>
        <w:spacing w:after="0" w:line="413" w:lineRule="exact"/>
        <w:ind w:firstLine="0"/>
        <w:jc w:val="center"/>
        <w:rPr>
          <w:b/>
          <w:sz w:val="28"/>
          <w:szCs w:val="28"/>
        </w:rPr>
      </w:pPr>
    </w:p>
    <w:p w:rsidR="0097527F" w:rsidRDefault="0097527F" w:rsidP="00972518">
      <w:pPr>
        <w:spacing w:after="0" w:line="413" w:lineRule="exact"/>
        <w:ind w:firstLine="0"/>
        <w:jc w:val="center"/>
        <w:rPr>
          <w:b/>
          <w:sz w:val="28"/>
          <w:szCs w:val="28"/>
        </w:rPr>
      </w:pPr>
    </w:p>
    <w:p w:rsidR="0097527F" w:rsidRDefault="0097527F" w:rsidP="00972518">
      <w:pPr>
        <w:spacing w:after="0" w:line="413" w:lineRule="exact"/>
        <w:ind w:firstLine="0"/>
        <w:jc w:val="center"/>
        <w:rPr>
          <w:b/>
          <w:sz w:val="28"/>
          <w:szCs w:val="28"/>
        </w:rPr>
      </w:pPr>
    </w:p>
    <w:p w:rsidR="0097527F" w:rsidRDefault="0097527F" w:rsidP="00972518">
      <w:pPr>
        <w:spacing w:after="0" w:line="413" w:lineRule="exact"/>
        <w:ind w:firstLine="0"/>
        <w:jc w:val="center"/>
        <w:rPr>
          <w:b/>
          <w:sz w:val="28"/>
          <w:szCs w:val="28"/>
        </w:rPr>
      </w:pPr>
    </w:p>
    <w:p w:rsidR="0097527F" w:rsidRDefault="0097527F" w:rsidP="00972518">
      <w:pPr>
        <w:spacing w:after="0" w:line="413" w:lineRule="exact"/>
        <w:ind w:firstLine="0"/>
        <w:jc w:val="center"/>
        <w:rPr>
          <w:b/>
          <w:sz w:val="28"/>
          <w:szCs w:val="28"/>
        </w:rPr>
      </w:pPr>
    </w:p>
    <w:p w:rsidR="0097527F" w:rsidRDefault="0097527F" w:rsidP="00972518">
      <w:pPr>
        <w:spacing w:after="0" w:line="413" w:lineRule="exact"/>
        <w:ind w:firstLine="0"/>
        <w:jc w:val="center"/>
        <w:rPr>
          <w:b/>
          <w:sz w:val="28"/>
          <w:szCs w:val="28"/>
        </w:rPr>
      </w:pPr>
    </w:p>
    <w:p w:rsidR="0097527F" w:rsidRDefault="0097527F" w:rsidP="00972518">
      <w:pPr>
        <w:spacing w:after="0" w:line="413" w:lineRule="exact"/>
        <w:ind w:firstLine="0"/>
        <w:jc w:val="center"/>
        <w:rPr>
          <w:b/>
          <w:sz w:val="28"/>
          <w:szCs w:val="28"/>
        </w:rPr>
      </w:pPr>
    </w:p>
    <w:p w:rsidR="0097527F" w:rsidRDefault="0097527F" w:rsidP="00972518">
      <w:pPr>
        <w:spacing w:after="0" w:line="413" w:lineRule="exact"/>
        <w:ind w:firstLine="0"/>
        <w:jc w:val="center"/>
        <w:rPr>
          <w:b/>
          <w:sz w:val="28"/>
          <w:szCs w:val="28"/>
        </w:rPr>
      </w:pPr>
    </w:p>
    <w:p w:rsidR="0097527F" w:rsidRDefault="0097527F" w:rsidP="00972518">
      <w:pPr>
        <w:spacing w:after="0" w:line="413" w:lineRule="exact"/>
        <w:ind w:firstLine="0"/>
        <w:jc w:val="center"/>
        <w:rPr>
          <w:b/>
          <w:sz w:val="28"/>
          <w:szCs w:val="28"/>
        </w:rPr>
      </w:pPr>
    </w:p>
    <w:p w:rsidR="0097527F" w:rsidRDefault="0097527F" w:rsidP="00972518">
      <w:pPr>
        <w:spacing w:after="0" w:line="413" w:lineRule="exact"/>
        <w:ind w:firstLine="0"/>
        <w:jc w:val="center"/>
        <w:rPr>
          <w:b/>
          <w:sz w:val="28"/>
          <w:szCs w:val="28"/>
        </w:rPr>
      </w:pPr>
    </w:p>
    <w:p w:rsidR="0097527F" w:rsidRDefault="0097527F" w:rsidP="00972518">
      <w:pPr>
        <w:spacing w:after="0" w:line="413" w:lineRule="exact"/>
        <w:ind w:firstLine="0"/>
        <w:jc w:val="center"/>
        <w:rPr>
          <w:b/>
          <w:sz w:val="28"/>
          <w:szCs w:val="28"/>
        </w:rPr>
      </w:pPr>
    </w:p>
    <w:bookmarkEnd w:id="10"/>
    <w:p w:rsidR="00925367" w:rsidRPr="00212F6C" w:rsidRDefault="00B4242B" w:rsidP="00B4242B">
      <w:pPr>
        <w:tabs>
          <w:tab w:val="left" w:pos="2535"/>
          <w:tab w:val="center" w:pos="4961"/>
        </w:tabs>
        <w:spacing w:before="120" w:after="120" w:line="360" w:lineRule="auto"/>
        <w:ind w:firstLine="0"/>
        <w:jc w:val="center"/>
        <w:rPr>
          <w:b/>
          <w:sz w:val="28"/>
          <w:szCs w:val="28"/>
        </w:rPr>
      </w:pPr>
      <w:r>
        <w:rPr>
          <w:b/>
          <w:sz w:val="28"/>
          <w:szCs w:val="28"/>
        </w:rPr>
        <w:lastRenderedPageBreak/>
        <w:t>1</w:t>
      </w:r>
      <w:r w:rsidR="00925367" w:rsidRPr="00212F6C">
        <w:rPr>
          <w:b/>
          <w:sz w:val="28"/>
          <w:szCs w:val="28"/>
        </w:rPr>
        <w:t>. СХЕМА ВОДООТВЕДЕНИЯ СЕЛЬСКОГО ПОСЕЛЕНИЯ</w:t>
      </w:r>
    </w:p>
    <w:p w:rsidR="00925367" w:rsidRPr="00212F6C" w:rsidRDefault="00925367" w:rsidP="00B4242B">
      <w:pPr>
        <w:spacing w:before="120" w:after="120" w:line="360" w:lineRule="auto"/>
        <w:rPr>
          <w:b/>
          <w:sz w:val="28"/>
          <w:szCs w:val="28"/>
        </w:rPr>
      </w:pPr>
      <w:r w:rsidRPr="00212F6C">
        <w:rPr>
          <w:b/>
          <w:sz w:val="28"/>
          <w:szCs w:val="28"/>
        </w:rPr>
        <w:t>1. Существующее положение в сфере водоотведения поселения</w:t>
      </w:r>
    </w:p>
    <w:p w:rsidR="00925367" w:rsidRDefault="00925367" w:rsidP="00B4242B">
      <w:pPr>
        <w:spacing w:before="120" w:after="120" w:line="360" w:lineRule="auto"/>
        <w:rPr>
          <w:b/>
          <w:sz w:val="28"/>
          <w:szCs w:val="28"/>
        </w:rPr>
      </w:pPr>
      <w:bookmarkStart w:id="11" w:name="bookmark88"/>
      <w:r w:rsidRPr="00212F6C">
        <w:rPr>
          <w:b/>
          <w:sz w:val="28"/>
          <w:szCs w:val="28"/>
        </w:rPr>
        <w:t>1.1.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w:t>
      </w:r>
      <w:bookmarkEnd w:id="11"/>
      <w:r>
        <w:rPr>
          <w:b/>
          <w:sz w:val="28"/>
          <w:szCs w:val="28"/>
        </w:rPr>
        <w:t xml:space="preserve"> </w:t>
      </w:r>
      <w:r w:rsidRPr="00212F6C">
        <w:rPr>
          <w:b/>
          <w:sz w:val="28"/>
          <w:szCs w:val="28"/>
        </w:rPr>
        <w:t>на эксплуатационные зоны</w:t>
      </w:r>
    </w:p>
    <w:p w:rsidR="00925367" w:rsidRPr="007C66FA" w:rsidRDefault="00925367" w:rsidP="00925367">
      <w:pPr>
        <w:spacing w:after="0" w:line="360" w:lineRule="auto"/>
        <w:rPr>
          <w:sz w:val="28"/>
          <w:szCs w:val="28"/>
        </w:rPr>
      </w:pPr>
      <w:r w:rsidRPr="005110C5">
        <w:rPr>
          <w:sz w:val="28"/>
          <w:szCs w:val="28"/>
        </w:rPr>
        <w:t>В настоящее время</w:t>
      </w:r>
      <w:r w:rsidR="0097527F">
        <w:rPr>
          <w:sz w:val="28"/>
          <w:szCs w:val="28"/>
        </w:rPr>
        <w:t xml:space="preserve"> в</w:t>
      </w:r>
      <w:r w:rsidRPr="005110C5">
        <w:rPr>
          <w:sz w:val="28"/>
          <w:szCs w:val="28"/>
        </w:rPr>
        <w:t xml:space="preserve"> </w:t>
      </w:r>
      <w:r>
        <w:rPr>
          <w:sz w:val="28"/>
          <w:szCs w:val="28"/>
        </w:rPr>
        <w:t xml:space="preserve">Верхнемарковском муниципальном образовании </w:t>
      </w:r>
      <w:r w:rsidRPr="005110C5">
        <w:rPr>
          <w:sz w:val="28"/>
          <w:szCs w:val="28"/>
        </w:rPr>
        <w:t>централизованная система канализации с канализационными сетями, канализационными насосными станциями</w:t>
      </w:r>
      <w:r>
        <w:rPr>
          <w:sz w:val="28"/>
          <w:szCs w:val="28"/>
        </w:rPr>
        <w:t xml:space="preserve"> </w:t>
      </w:r>
      <w:r w:rsidR="0097527F">
        <w:rPr>
          <w:sz w:val="28"/>
          <w:szCs w:val="28"/>
        </w:rPr>
        <w:t xml:space="preserve">и очистными сооружениями </w:t>
      </w:r>
      <w:r>
        <w:rPr>
          <w:sz w:val="28"/>
          <w:szCs w:val="28"/>
        </w:rPr>
        <w:t>отсутству</w:t>
      </w:r>
      <w:r w:rsidR="0097527F">
        <w:rPr>
          <w:sz w:val="28"/>
          <w:szCs w:val="28"/>
        </w:rPr>
        <w:t>е</w:t>
      </w:r>
      <w:r>
        <w:rPr>
          <w:sz w:val="28"/>
          <w:szCs w:val="28"/>
        </w:rPr>
        <w:t>т</w:t>
      </w:r>
      <w:r w:rsidRPr="005110C5">
        <w:rPr>
          <w:sz w:val="28"/>
          <w:szCs w:val="28"/>
        </w:rPr>
        <w:t xml:space="preserve">. </w:t>
      </w:r>
      <w:r w:rsidRPr="007C66FA">
        <w:rPr>
          <w:sz w:val="28"/>
          <w:szCs w:val="28"/>
        </w:rPr>
        <w:t>В Верхнемарков</w:t>
      </w:r>
      <w:r w:rsidR="007C66FA">
        <w:rPr>
          <w:sz w:val="28"/>
          <w:szCs w:val="28"/>
        </w:rPr>
        <w:t>ск</w:t>
      </w:r>
      <w:r w:rsidRPr="007C66FA">
        <w:rPr>
          <w:sz w:val="28"/>
          <w:szCs w:val="28"/>
        </w:rPr>
        <w:t>о</w:t>
      </w:r>
      <w:r w:rsidR="007C66FA">
        <w:rPr>
          <w:sz w:val="28"/>
          <w:szCs w:val="28"/>
        </w:rPr>
        <w:t>м муниципальном образовании</w:t>
      </w:r>
      <w:r w:rsidRPr="007C66FA">
        <w:rPr>
          <w:sz w:val="28"/>
          <w:szCs w:val="28"/>
        </w:rPr>
        <w:t xml:space="preserve"> имеется </w:t>
      </w:r>
      <w:r w:rsidR="0097527F" w:rsidRPr="007C66FA">
        <w:rPr>
          <w:sz w:val="28"/>
          <w:szCs w:val="28"/>
        </w:rPr>
        <w:t xml:space="preserve">учреждения и </w:t>
      </w:r>
      <w:r w:rsidR="007C66FA" w:rsidRPr="007C66FA">
        <w:rPr>
          <w:sz w:val="28"/>
          <w:szCs w:val="28"/>
        </w:rPr>
        <w:t>организации,</w:t>
      </w:r>
      <w:r w:rsidRPr="007C66FA">
        <w:rPr>
          <w:sz w:val="28"/>
          <w:szCs w:val="28"/>
        </w:rPr>
        <w:t xml:space="preserve"> которы</w:t>
      </w:r>
      <w:r w:rsidR="0097527F" w:rsidRPr="007C66FA">
        <w:rPr>
          <w:sz w:val="28"/>
          <w:szCs w:val="28"/>
        </w:rPr>
        <w:t>е</w:t>
      </w:r>
      <w:r w:rsidRPr="007C66FA">
        <w:rPr>
          <w:sz w:val="28"/>
          <w:szCs w:val="28"/>
        </w:rPr>
        <w:t xml:space="preserve"> не име</w:t>
      </w:r>
      <w:r w:rsidR="0097527F" w:rsidRPr="007C66FA">
        <w:rPr>
          <w:sz w:val="28"/>
          <w:szCs w:val="28"/>
        </w:rPr>
        <w:t>ю</w:t>
      </w:r>
      <w:r w:rsidRPr="007C66FA">
        <w:rPr>
          <w:sz w:val="28"/>
          <w:szCs w:val="28"/>
        </w:rPr>
        <w:t xml:space="preserve">т системы </w:t>
      </w:r>
      <w:r w:rsidR="0097527F" w:rsidRPr="007C66FA">
        <w:rPr>
          <w:sz w:val="28"/>
          <w:szCs w:val="28"/>
        </w:rPr>
        <w:t xml:space="preserve">централизованного </w:t>
      </w:r>
      <w:r w:rsidRPr="007C66FA">
        <w:rPr>
          <w:sz w:val="28"/>
          <w:szCs w:val="28"/>
        </w:rPr>
        <w:t xml:space="preserve">водоотведения, </w:t>
      </w:r>
      <w:r w:rsidR="0097527F" w:rsidRPr="007C66FA">
        <w:rPr>
          <w:sz w:val="28"/>
          <w:szCs w:val="28"/>
        </w:rPr>
        <w:t xml:space="preserve">в некоторых из них существует емкости накопители (выгребные ямы и септики) </w:t>
      </w:r>
      <w:r w:rsidR="007C66FA" w:rsidRPr="007C66FA">
        <w:rPr>
          <w:sz w:val="28"/>
          <w:szCs w:val="28"/>
        </w:rPr>
        <w:t xml:space="preserve">из которых </w:t>
      </w:r>
      <w:r w:rsidRPr="007C66FA">
        <w:rPr>
          <w:sz w:val="28"/>
          <w:szCs w:val="28"/>
        </w:rPr>
        <w:t>удаление сточных вод осуществляется вакуумными ассенизаторскими машина</w:t>
      </w:r>
      <w:r w:rsidRPr="007C66FA">
        <w:rPr>
          <w:sz w:val="28"/>
          <w:szCs w:val="28"/>
        </w:rPr>
        <w:softHyphen/>
        <w:t>ми с посл</w:t>
      </w:r>
      <w:r w:rsidR="007C66FA" w:rsidRPr="007C66FA">
        <w:rPr>
          <w:sz w:val="28"/>
          <w:szCs w:val="28"/>
        </w:rPr>
        <w:t>едующим сливом стоков на рельеф</w:t>
      </w:r>
      <w:r w:rsidRPr="007C66FA">
        <w:rPr>
          <w:sz w:val="28"/>
          <w:szCs w:val="28"/>
        </w:rPr>
        <w:t>.</w:t>
      </w:r>
    </w:p>
    <w:p w:rsidR="00925367" w:rsidRDefault="00925367" w:rsidP="00925367">
      <w:pPr>
        <w:spacing w:after="0" w:line="360" w:lineRule="auto"/>
        <w:rPr>
          <w:sz w:val="28"/>
          <w:szCs w:val="28"/>
        </w:rPr>
      </w:pPr>
      <w:r w:rsidRPr="005110C5">
        <w:rPr>
          <w:sz w:val="28"/>
          <w:szCs w:val="28"/>
        </w:rPr>
        <w:t xml:space="preserve">В населенных пунктах </w:t>
      </w:r>
      <w:r>
        <w:rPr>
          <w:sz w:val="28"/>
          <w:szCs w:val="28"/>
        </w:rPr>
        <w:t>Верхнемарковского муниципального образования</w:t>
      </w:r>
      <w:r w:rsidRPr="005110C5">
        <w:rPr>
          <w:sz w:val="28"/>
          <w:szCs w:val="28"/>
        </w:rPr>
        <w:t xml:space="preserve"> системы водоотведения представ</w:t>
      </w:r>
      <w:r w:rsidRPr="005110C5">
        <w:rPr>
          <w:sz w:val="28"/>
          <w:szCs w:val="28"/>
        </w:rPr>
        <w:softHyphen/>
        <w:t>лены индивидуальными выгребами или надворными уборными. Удаление сточных вод из выгре</w:t>
      </w:r>
      <w:r w:rsidRPr="005110C5">
        <w:rPr>
          <w:sz w:val="28"/>
          <w:szCs w:val="28"/>
        </w:rPr>
        <w:softHyphen/>
        <w:t xml:space="preserve">бов осуществляется вывозом </w:t>
      </w:r>
      <w:r>
        <w:rPr>
          <w:sz w:val="28"/>
          <w:szCs w:val="28"/>
        </w:rPr>
        <w:t xml:space="preserve">вакуумными </w:t>
      </w:r>
      <w:r w:rsidRPr="00CD5724">
        <w:rPr>
          <w:sz w:val="28"/>
          <w:szCs w:val="28"/>
        </w:rPr>
        <w:t xml:space="preserve">ассенизаторскими </w:t>
      </w:r>
      <w:r>
        <w:rPr>
          <w:sz w:val="28"/>
          <w:szCs w:val="28"/>
        </w:rPr>
        <w:t>машинами с посл</w:t>
      </w:r>
      <w:r w:rsidR="007C66FA">
        <w:rPr>
          <w:sz w:val="28"/>
          <w:szCs w:val="28"/>
        </w:rPr>
        <w:t>едующим сливом стоков на рельеф</w:t>
      </w:r>
      <w:r w:rsidRPr="005110C5">
        <w:rPr>
          <w:sz w:val="28"/>
          <w:szCs w:val="28"/>
        </w:rPr>
        <w:t>.</w:t>
      </w:r>
    </w:p>
    <w:p w:rsidR="00925367" w:rsidRDefault="00925367" w:rsidP="00925367">
      <w:pPr>
        <w:spacing w:after="0" w:line="360" w:lineRule="auto"/>
        <w:rPr>
          <w:sz w:val="28"/>
          <w:szCs w:val="28"/>
        </w:rPr>
      </w:pPr>
      <w:r w:rsidRPr="00F31B33">
        <w:rPr>
          <w:sz w:val="28"/>
          <w:szCs w:val="28"/>
        </w:rPr>
        <w:t>Для отведения поверхностных вод используется открытая сеть, состоящая, преимуще</w:t>
      </w:r>
      <w:r w:rsidRPr="00F31B33">
        <w:rPr>
          <w:sz w:val="28"/>
          <w:szCs w:val="28"/>
        </w:rPr>
        <w:softHyphen/>
        <w:t>ственно, из придорожных канав, лотков, водопропускных труб на пересечениях дорог. Дождевые и талые сточные воды не очищаются и удаляются в близлежащие водоемы и р. Лена.</w:t>
      </w: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925367" w:rsidRDefault="00925367" w:rsidP="00925367">
      <w:pPr>
        <w:spacing w:after="0" w:line="360" w:lineRule="auto"/>
        <w:rPr>
          <w:b/>
          <w:sz w:val="28"/>
          <w:szCs w:val="28"/>
        </w:rPr>
      </w:pPr>
      <w:r w:rsidRPr="00F31B33">
        <w:rPr>
          <w:b/>
          <w:sz w:val="28"/>
          <w:szCs w:val="28"/>
        </w:rPr>
        <w:lastRenderedPageBreak/>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w:t>
      </w:r>
      <w:r>
        <w:rPr>
          <w:b/>
          <w:sz w:val="28"/>
          <w:szCs w:val="28"/>
        </w:rPr>
        <w:t xml:space="preserve"> </w:t>
      </w:r>
      <w:r w:rsidRPr="00F31B33">
        <w:rPr>
          <w:b/>
          <w:sz w:val="28"/>
          <w:szCs w:val="28"/>
        </w:rPr>
        <w:t>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w:t>
      </w:r>
      <w:r>
        <w:rPr>
          <w:b/>
          <w:sz w:val="28"/>
          <w:szCs w:val="28"/>
        </w:rPr>
        <w:t xml:space="preserve"> </w:t>
      </w:r>
      <w:r w:rsidRPr="00F31B33">
        <w:rPr>
          <w:b/>
          <w:sz w:val="28"/>
          <w:szCs w:val="28"/>
        </w:rPr>
        <w:t>сооружений, создаваемых абонентами</w:t>
      </w:r>
    </w:p>
    <w:p w:rsidR="00B4242B" w:rsidRDefault="00925367" w:rsidP="00925367">
      <w:pPr>
        <w:spacing w:after="0" w:line="360" w:lineRule="auto"/>
        <w:rPr>
          <w:sz w:val="28"/>
          <w:szCs w:val="28"/>
        </w:rPr>
      </w:pPr>
      <w:r w:rsidRPr="00771C54">
        <w:rPr>
          <w:sz w:val="28"/>
          <w:szCs w:val="28"/>
        </w:rPr>
        <w:t xml:space="preserve">На территории </w:t>
      </w:r>
      <w:r>
        <w:rPr>
          <w:sz w:val="28"/>
          <w:szCs w:val="28"/>
        </w:rPr>
        <w:t xml:space="preserve">Верхнемарковского муниципального образования </w:t>
      </w:r>
      <w:r w:rsidRPr="00771C54">
        <w:rPr>
          <w:sz w:val="28"/>
          <w:szCs w:val="28"/>
        </w:rPr>
        <w:t>здани</w:t>
      </w:r>
      <w:r w:rsidR="00B4242B">
        <w:rPr>
          <w:sz w:val="28"/>
          <w:szCs w:val="28"/>
        </w:rPr>
        <w:t>я</w:t>
      </w:r>
      <w:r w:rsidRPr="00771C54">
        <w:rPr>
          <w:sz w:val="28"/>
          <w:szCs w:val="28"/>
        </w:rPr>
        <w:t xml:space="preserve"> канализационной насосной станции (КНС), здани</w:t>
      </w:r>
      <w:r w:rsidR="00B4242B">
        <w:rPr>
          <w:sz w:val="28"/>
          <w:szCs w:val="28"/>
        </w:rPr>
        <w:t xml:space="preserve">я </w:t>
      </w:r>
      <w:r w:rsidRPr="00771C54">
        <w:rPr>
          <w:sz w:val="28"/>
          <w:szCs w:val="28"/>
        </w:rPr>
        <w:t>канализационных очистных со</w:t>
      </w:r>
      <w:r w:rsidRPr="00771C54">
        <w:rPr>
          <w:sz w:val="28"/>
          <w:szCs w:val="28"/>
        </w:rPr>
        <w:softHyphen/>
        <w:t>оружений (КОС), канализационные сети</w:t>
      </w:r>
      <w:r w:rsidR="00B4242B">
        <w:rPr>
          <w:sz w:val="28"/>
          <w:szCs w:val="28"/>
        </w:rPr>
        <w:t xml:space="preserve"> - отсутствуют. </w:t>
      </w:r>
    </w:p>
    <w:p w:rsidR="00925367" w:rsidRDefault="00B4242B" w:rsidP="00925367">
      <w:pPr>
        <w:spacing w:after="0" w:line="360" w:lineRule="auto"/>
        <w:rPr>
          <w:sz w:val="28"/>
          <w:szCs w:val="28"/>
        </w:rPr>
      </w:pPr>
      <w:r>
        <w:rPr>
          <w:sz w:val="28"/>
          <w:szCs w:val="28"/>
        </w:rPr>
        <w:t>Т</w:t>
      </w:r>
      <w:r w:rsidR="007C66FA">
        <w:rPr>
          <w:sz w:val="28"/>
          <w:szCs w:val="28"/>
        </w:rPr>
        <w:t>е</w:t>
      </w:r>
      <w:r w:rsidRPr="00B4242B">
        <w:rPr>
          <w:sz w:val="28"/>
          <w:szCs w:val="28"/>
        </w:rPr>
        <w:t xml:space="preserve">хнологической схемы очистки сточных вод </w:t>
      </w:r>
      <w:r>
        <w:rPr>
          <w:sz w:val="28"/>
          <w:szCs w:val="28"/>
        </w:rPr>
        <w:t xml:space="preserve">нет, </w:t>
      </w:r>
      <w:r w:rsidRPr="00B4242B">
        <w:rPr>
          <w:sz w:val="28"/>
          <w:szCs w:val="28"/>
        </w:rPr>
        <w:t xml:space="preserve">определение существующего дефицита (резерва) мощностей сооружений и описание </w:t>
      </w:r>
      <w:proofErr w:type="gramStart"/>
      <w:r w:rsidRPr="00B4242B">
        <w:rPr>
          <w:sz w:val="28"/>
          <w:szCs w:val="28"/>
        </w:rPr>
        <w:t>локальных очистных сооружений, создаваемых абонентами</w:t>
      </w:r>
      <w:r>
        <w:rPr>
          <w:sz w:val="28"/>
          <w:szCs w:val="28"/>
        </w:rPr>
        <w:t xml:space="preserve"> не представляется</w:t>
      </w:r>
      <w:proofErr w:type="gramEnd"/>
      <w:r>
        <w:rPr>
          <w:sz w:val="28"/>
          <w:szCs w:val="28"/>
        </w:rPr>
        <w:t xml:space="preserve"> возможным.</w:t>
      </w:r>
    </w:p>
    <w:p w:rsidR="00B4242B" w:rsidRPr="00771C54" w:rsidRDefault="00B4242B" w:rsidP="00925367">
      <w:pPr>
        <w:spacing w:after="0" w:line="360" w:lineRule="auto"/>
        <w:rPr>
          <w:sz w:val="28"/>
          <w:szCs w:val="28"/>
        </w:rPr>
      </w:pPr>
      <w:r>
        <w:rPr>
          <w:sz w:val="28"/>
          <w:szCs w:val="28"/>
        </w:rPr>
        <w:t>Население и учреждения Верхнемарковского муниципального образования используют выгребные ямы и надворные туалеты, которые после заполнения откачиваются вакуумными ассенизаторскими машинами для дальнейшей утилизации (сброс на рельеф).</w:t>
      </w:r>
    </w:p>
    <w:p w:rsidR="00925367" w:rsidRDefault="00925367" w:rsidP="00925367">
      <w:pPr>
        <w:spacing w:after="0" w:line="360" w:lineRule="auto"/>
        <w:rPr>
          <w:b/>
          <w:sz w:val="28"/>
          <w:szCs w:val="28"/>
        </w:rPr>
      </w:pPr>
      <w:r w:rsidRPr="005E698B">
        <w:rPr>
          <w:b/>
          <w:sz w:val="28"/>
          <w:szCs w:val="28"/>
        </w:rPr>
        <w:t xml:space="preserve">1.3. </w:t>
      </w:r>
      <w:proofErr w:type="gramStart"/>
      <w:r w:rsidRPr="005E698B">
        <w:rPr>
          <w:b/>
          <w:sz w:val="28"/>
          <w:szCs w:val="28"/>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w:t>
      </w:r>
      <w:proofErr w:type="gramEnd"/>
    </w:p>
    <w:p w:rsidR="00925367" w:rsidRDefault="00B4242B" w:rsidP="00925367">
      <w:pPr>
        <w:spacing w:after="0" w:line="360" w:lineRule="auto"/>
        <w:rPr>
          <w:sz w:val="28"/>
          <w:szCs w:val="28"/>
        </w:rPr>
      </w:pPr>
      <w:r>
        <w:rPr>
          <w:sz w:val="28"/>
          <w:szCs w:val="28"/>
        </w:rPr>
        <w:t>В границах административной т</w:t>
      </w:r>
      <w:r w:rsidR="00925367" w:rsidRPr="00BD715B">
        <w:rPr>
          <w:sz w:val="28"/>
          <w:szCs w:val="28"/>
        </w:rPr>
        <w:t>ерритори</w:t>
      </w:r>
      <w:r>
        <w:rPr>
          <w:sz w:val="28"/>
          <w:szCs w:val="28"/>
        </w:rPr>
        <w:t>и</w:t>
      </w:r>
      <w:r w:rsidR="00925367" w:rsidRPr="00BD715B">
        <w:rPr>
          <w:sz w:val="28"/>
          <w:szCs w:val="28"/>
        </w:rPr>
        <w:t xml:space="preserve"> </w:t>
      </w:r>
      <w:r w:rsidR="00925367">
        <w:rPr>
          <w:sz w:val="28"/>
          <w:szCs w:val="28"/>
        </w:rPr>
        <w:t>Верхнемарковского муниципального образования</w:t>
      </w:r>
      <w:r w:rsidR="00925367" w:rsidRPr="005110C5">
        <w:rPr>
          <w:sz w:val="28"/>
          <w:szCs w:val="28"/>
        </w:rPr>
        <w:t xml:space="preserve"> </w:t>
      </w:r>
      <w:r>
        <w:rPr>
          <w:sz w:val="28"/>
          <w:szCs w:val="28"/>
        </w:rPr>
        <w:t xml:space="preserve">централизованное </w:t>
      </w:r>
      <w:r w:rsidR="00925367">
        <w:rPr>
          <w:sz w:val="28"/>
          <w:szCs w:val="28"/>
        </w:rPr>
        <w:t>водоотведение в поселениях</w:t>
      </w:r>
      <w:r w:rsidR="00925367" w:rsidRPr="00BD715B">
        <w:rPr>
          <w:sz w:val="28"/>
          <w:szCs w:val="28"/>
        </w:rPr>
        <w:t xml:space="preserve"> отсутствует</w:t>
      </w:r>
      <w:r>
        <w:rPr>
          <w:sz w:val="28"/>
          <w:szCs w:val="28"/>
        </w:rPr>
        <w:t xml:space="preserve"> во всех населенных пунктах</w:t>
      </w:r>
      <w:r w:rsidR="00925367" w:rsidRPr="00BD715B">
        <w:rPr>
          <w:sz w:val="28"/>
          <w:szCs w:val="28"/>
        </w:rPr>
        <w:t xml:space="preserve">. </w:t>
      </w:r>
      <w:r>
        <w:rPr>
          <w:sz w:val="28"/>
          <w:szCs w:val="28"/>
        </w:rPr>
        <w:t>В</w:t>
      </w:r>
      <w:r w:rsidR="00925367" w:rsidRPr="00BD715B">
        <w:rPr>
          <w:sz w:val="28"/>
          <w:szCs w:val="28"/>
        </w:rPr>
        <w:t xml:space="preserve"> бюджетных организациях и учреждениях и на земельных участках жилого фонда (неучтенные), </w:t>
      </w:r>
      <w:r w:rsidRPr="00BD715B">
        <w:rPr>
          <w:sz w:val="28"/>
          <w:szCs w:val="28"/>
        </w:rPr>
        <w:t xml:space="preserve">существуют </w:t>
      </w:r>
      <w:proofErr w:type="gramStart"/>
      <w:r w:rsidRPr="00BD715B">
        <w:rPr>
          <w:sz w:val="28"/>
          <w:szCs w:val="28"/>
        </w:rPr>
        <w:t>септики</w:t>
      </w:r>
      <w:proofErr w:type="gramEnd"/>
      <w:r w:rsidRPr="00BD715B">
        <w:rPr>
          <w:sz w:val="28"/>
          <w:szCs w:val="28"/>
        </w:rPr>
        <w:t xml:space="preserve"> </w:t>
      </w:r>
      <w:r>
        <w:rPr>
          <w:sz w:val="28"/>
          <w:szCs w:val="28"/>
        </w:rPr>
        <w:t xml:space="preserve">и выгребные ямы </w:t>
      </w:r>
      <w:r w:rsidR="00925367" w:rsidRPr="00BD715B">
        <w:rPr>
          <w:sz w:val="28"/>
          <w:szCs w:val="28"/>
        </w:rPr>
        <w:t>откачка</w:t>
      </w:r>
      <w:r>
        <w:rPr>
          <w:sz w:val="28"/>
          <w:szCs w:val="28"/>
        </w:rPr>
        <w:t xml:space="preserve"> которых проводится</w:t>
      </w:r>
      <w:r w:rsidR="00925367" w:rsidRPr="00BD715B">
        <w:rPr>
          <w:sz w:val="28"/>
          <w:szCs w:val="28"/>
        </w:rPr>
        <w:t xml:space="preserve"> в частном порядке ассенизаторскими </w:t>
      </w:r>
      <w:r w:rsidR="00925367">
        <w:rPr>
          <w:sz w:val="28"/>
          <w:szCs w:val="28"/>
        </w:rPr>
        <w:t xml:space="preserve">вакуумными </w:t>
      </w:r>
      <w:r w:rsidR="00925367" w:rsidRPr="00BD715B">
        <w:rPr>
          <w:sz w:val="28"/>
          <w:szCs w:val="28"/>
        </w:rPr>
        <w:t>машинами с вывозкой за преде</w:t>
      </w:r>
      <w:r w:rsidR="007C66FA">
        <w:rPr>
          <w:sz w:val="28"/>
          <w:szCs w:val="28"/>
        </w:rPr>
        <w:t>лы поселения и сливом на рельеф</w:t>
      </w:r>
      <w:r w:rsidR="00925367" w:rsidRPr="005110C5">
        <w:rPr>
          <w:sz w:val="28"/>
          <w:szCs w:val="28"/>
        </w:rPr>
        <w:t>.</w:t>
      </w:r>
    </w:p>
    <w:p w:rsidR="006843FE" w:rsidRDefault="006843FE" w:rsidP="00925367">
      <w:pPr>
        <w:spacing w:after="0" w:line="360" w:lineRule="auto"/>
        <w:rPr>
          <w:sz w:val="28"/>
          <w:szCs w:val="28"/>
        </w:rPr>
      </w:pPr>
    </w:p>
    <w:p w:rsidR="00925367" w:rsidRDefault="00925367" w:rsidP="00925367">
      <w:pPr>
        <w:spacing w:after="0" w:line="360" w:lineRule="auto"/>
        <w:rPr>
          <w:b/>
          <w:sz w:val="28"/>
          <w:szCs w:val="28"/>
        </w:rPr>
      </w:pPr>
      <w:r w:rsidRPr="00BD715B">
        <w:rPr>
          <w:b/>
          <w:sz w:val="28"/>
          <w:szCs w:val="28"/>
        </w:rPr>
        <w:lastRenderedPageBreak/>
        <w:t>1.4. 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925367" w:rsidRDefault="00925367" w:rsidP="00925367">
      <w:pPr>
        <w:spacing w:after="0" w:line="360" w:lineRule="auto"/>
        <w:rPr>
          <w:sz w:val="28"/>
          <w:szCs w:val="28"/>
        </w:rPr>
      </w:pPr>
      <w:r w:rsidRPr="00BD715B">
        <w:rPr>
          <w:sz w:val="28"/>
          <w:szCs w:val="28"/>
        </w:rPr>
        <w:t>Техническая возможность утилизации осадков сточных вод на очис</w:t>
      </w:r>
      <w:r w:rsidR="00603904">
        <w:rPr>
          <w:sz w:val="28"/>
          <w:szCs w:val="28"/>
        </w:rPr>
        <w:t>тных сооружениях не реализована, ввиду отсутствия очистных сооружений.</w:t>
      </w:r>
    </w:p>
    <w:p w:rsidR="00925367" w:rsidRDefault="00925367" w:rsidP="00603904">
      <w:pPr>
        <w:spacing w:before="120" w:after="120" w:line="360" w:lineRule="auto"/>
        <w:rPr>
          <w:b/>
          <w:sz w:val="28"/>
          <w:szCs w:val="28"/>
        </w:rPr>
      </w:pPr>
      <w:r w:rsidRPr="00183F0B">
        <w:rPr>
          <w:b/>
          <w:sz w:val="28"/>
          <w:szCs w:val="28"/>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w:t>
      </w:r>
      <w:r>
        <w:rPr>
          <w:b/>
          <w:sz w:val="28"/>
          <w:szCs w:val="28"/>
        </w:rPr>
        <w:t xml:space="preserve"> </w:t>
      </w:r>
      <w:r w:rsidRPr="00183F0B">
        <w:rPr>
          <w:b/>
          <w:sz w:val="28"/>
          <w:szCs w:val="28"/>
        </w:rPr>
        <w:t>водоотведения</w:t>
      </w:r>
    </w:p>
    <w:p w:rsidR="00925367" w:rsidRDefault="00925367" w:rsidP="00925367">
      <w:pPr>
        <w:spacing w:after="0" w:line="360" w:lineRule="auto"/>
        <w:rPr>
          <w:sz w:val="28"/>
          <w:szCs w:val="28"/>
        </w:rPr>
      </w:pPr>
      <w:r w:rsidRPr="00183F0B">
        <w:rPr>
          <w:sz w:val="28"/>
          <w:szCs w:val="28"/>
        </w:rPr>
        <w:t>Отвод, очистка и транспортировка хозяйственно-бытовых стоков от абонентов осуществля</w:t>
      </w:r>
      <w:r w:rsidRPr="00183F0B">
        <w:rPr>
          <w:sz w:val="28"/>
          <w:szCs w:val="28"/>
        </w:rPr>
        <w:softHyphen/>
        <w:t xml:space="preserve">ется в </w:t>
      </w:r>
      <w:r w:rsidRPr="00BD715B">
        <w:rPr>
          <w:sz w:val="28"/>
          <w:szCs w:val="28"/>
        </w:rPr>
        <w:t xml:space="preserve">частном порядке ассенизаторскими </w:t>
      </w:r>
      <w:r>
        <w:rPr>
          <w:sz w:val="28"/>
          <w:szCs w:val="28"/>
        </w:rPr>
        <w:t xml:space="preserve">вакуумными </w:t>
      </w:r>
      <w:r w:rsidRPr="00BD715B">
        <w:rPr>
          <w:sz w:val="28"/>
          <w:szCs w:val="28"/>
        </w:rPr>
        <w:t>машинами с вывозкой за пределы поселения и сливом на рельеф.</w:t>
      </w:r>
    </w:p>
    <w:p w:rsidR="00925367" w:rsidRDefault="00925367" w:rsidP="00603904">
      <w:pPr>
        <w:spacing w:before="120" w:after="120" w:line="360" w:lineRule="auto"/>
        <w:rPr>
          <w:sz w:val="28"/>
          <w:szCs w:val="28"/>
        </w:rPr>
      </w:pPr>
      <w:r>
        <w:rPr>
          <w:b/>
          <w:sz w:val="28"/>
          <w:szCs w:val="28"/>
        </w:rPr>
        <w:t xml:space="preserve">1.6. </w:t>
      </w:r>
      <w:r w:rsidRPr="004C27CA">
        <w:rPr>
          <w:b/>
          <w:sz w:val="28"/>
          <w:szCs w:val="28"/>
        </w:rPr>
        <w:t>Оценка безопасности и надежности объектов централизованной системы</w:t>
      </w:r>
      <w:r>
        <w:rPr>
          <w:b/>
          <w:sz w:val="28"/>
          <w:szCs w:val="28"/>
        </w:rPr>
        <w:t xml:space="preserve"> </w:t>
      </w:r>
      <w:r w:rsidRPr="004C27CA">
        <w:rPr>
          <w:b/>
          <w:sz w:val="28"/>
          <w:szCs w:val="28"/>
        </w:rPr>
        <w:t>водоотведения и их управляемости</w:t>
      </w:r>
    </w:p>
    <w:p w:rsidR="00925367" w:rsidRPr="00183F0B" w:rsidRDefault="00925367" w:rsidP="00925367">
      <w:pPr>
        <w:spacing w:after="0" w:line="360" w:lineRule="auto"/>
        <w:rPr>
          <w:sz w:val="28"/>
          <w:szCs w:val="28"/>
        </w:rPr>
      </w:pPr>
      <w:r w:rsidRPr="00183F0B">
        <w:rPr>
          <w:sz w:val="28"/>
          <w:szCs w:val="28"/>
        </w:rPr>
        <w:t>Централизованная система водоотведения представляет собой сложную систему инженер</w:t>
      </w:r>
      <w:r w:rsidRPr="00183F0B">
        <w:rPr>
          <w:sz w:val="28"/>
          <w:szCs w:val="28"/>
        </w:rPr>
        <w:softHyphen/>
        <w:t>ных сооружений, надежная и эффективная работа которых является одной из важных составляю</w:t>
      </w:r>
      <w:r w:rsidRPr="00183F0B">
        <w:rPr>
          <w:sz w:val="28"/>
          <w:szCs w:val="28"/>
        </w:rPr>
        <w:softHyphen/>
        <w:t>щих благополучия поселка.</w:t>
      </w:r>
    </w:p>
    <w:p w:rsidR="00925367" w:rsidRPr="00183F0B" w:rsidRDefault="00925367" w:rsidP="00925367">
      <w:pPr>
        <w:spacing w:after="0" w:line="360" w:lineRule="auto"/>
        <w:rPr>
          <w:sz w:val="28"/>
          <w:szCs w:val="28"/>
        </w:rPr>
      </w:pPr>
      <w:r w:rsidRPr="00183F0B">
        <w:rPr>
          <w:sz w:val="28"/>
          <w:szCs w:val="28"/>
        </w:rPr>
        <w:t>В условиях экономии воды и ежегодного сокращения объемов водопотребления приоритетными направлениями развития системы водоотведения являются повышение ка</w:t>
      </w:r>
      <w:r w:rsidRPr="00183F0B">
        <w:rPr>
          <w:sz w:val="28"/>
          <w:szCs w:val="28"/>
        </w:rPr>
        <w:softHyphen/>
        <w:t>чества очистки воды и надежности работы сетей и сооружений. Практика показывает, что трубо</w:t>
      </w:r>
      <w:r w:rsidRPr="00183F0B">
        <w:rPr>
          <w:sz w:val="28"/>
          <w:szCs w:val="28"/>
        </w:rPr>
        <w:softHyphen/>
        <w:t>проводные сети являются, не только наиболее функционально значимым элементом системы ка</w:t>
      </w:r>
      <w:r w:rsidRPr="00183F0B">
        <w:rPr>
          <w:sz w:val="28"/>
          <w:szCs w:val="28"/>
        </w:rPr>
        <w:softHyphen/>
        <w:t>нализации, но и наиболее уязвимым с точки зрения надежности. По-прежнему острой остается проблема износа канализационной сети. Поэтому необходимо уделять особое внимание ее рекон</w:t>
      </w:r>
      <w:r w:rsidRPr="00183F0B">
        <w:rPr>
          <w:sz w:val="28"/>
          <w:szCs w:val="28"/>
        </w:rPr>
        <w:softHyphen/>
        <w:t>струкции и модернизации.</w:t>
      </w:r>
    </w:p>
    <w:p w:rsidR="00925367" w:rsidRPr="00183F0B" w:rsidRDefault="00925367" w:rsidP="00925367">
      <w:pPr>
        <w:spacing w:after="0" w:line="360" w:lineRule="auto"/>
        <w:rPr>
          <w:sz w:val="28"/>
          <w:szCs w:val="28"/>
        </w:rPr>
      </w:pPr>
      <w:r w:rsidRPr="00183F0B">
        <w:rPr>
          <w:sz w:val="28"/>
          <w:szCs w:val="28"/>
        </w:rPr>
        <w:t>Для вновь прокладываемых участков канализационных трубопроводов наиболее надежными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925367" w:rsidRPr="00183F0B" w:rsidRDefault="00925367" w:rsidP="00925367">
      <w:pPr>
        <w:spacing w:after="0" w:line="360" w:lineRule="auto"/>
        <w:rPr>
          <w:sz w:val="28"/>
          <w:szCs w:val="28"/>
        </w:rPr>
      </w:pPr>
      <w:r w:rsidRPr="00183F0B">
        <w:rPr>
          <w:sz w:val="28"/>
          <w:szCs w:val="28"/>
        </w:rPr>
        <w:t xml:space="preserve">Безопасность водоотведения может быть реализована путем строительства биологических очистных сооружений канализации, например, </w:t>
      </w:r>
      <w:proofErr w:type="spellStart"/>
      <w:r w:rsidRPr="00183F0B">
        <w:rPr>
          <w:sz w:val="28"/>
          <w:szCs w:val="28"/>
        </w:rPr>
        <w:t>аэротенки</w:t>
      </w:r>
      <w:proofErr w:type="spellEnd"/>
      <w:r w:rsidRPr="00183F0B">
        <w:rPr>
          <w:sz w:val="28"/>
          <w:szCs w:val="28"/>
        </w:rPr>
        <w:t xml:space="preserve">. Причем </w:t>
      </w:r>
      <w:r w:rsidRPr="00183F0B">
        <w:rPr>
          <w:sz w:val="28"/>
          <w:szCs w:val="28"/>
        </w:rPr>
        <w:lastRenderedPageBreak/>
        <w:t>для исключения нарушения биохимических процессов при эксплуатации канализационных очистных сооружений необходимо устранить возможные перебои в энергоснабжении, поступление токсичных веществ, ингибирующих процесс биологической очистки.</w:t>
      </w:r>
    </w:p>
    <w:p w:rsidR="00925367" w:rsidRDefault="00925367" w:rsidP="00925367">
      <w:pPr>
        <w:spacing w:after="0" w:line="360" w:lineRule="auto"/>
        <w:rPr>
          <w:sz w:val="28"/>
          <w:szCs w:val="28"/>
        </w:rPr>
      </w:pPr>
      <w:r w:rsidRPr="00183F0B">
        <w:rPr>
          <w:sz w:val="28"/>
          <w:szCs w:val="28"/>
        </w:rPr>
        <w:t>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r>
        <w:rPr>
          <w:sz w:val="28"/>
          <w:szCs w:val="28"/>
        </w:rPr>
        <w:t>.</w:t>
      </w:r>
    </w:p>
    <w:p w:rsidR="00603904" w:rsidRDefault="00603904" w:rsidP="00925367">
      <w:pPr>
        <w:spacing w:after="0" w:line="360" w:lineRule="auto"/>
        <w:rPr>
          <w:sz w:val="28"/>
          <w:szCs w:val="28"/>
        </w:rPr>
      </w:pPr>
      <w:r>
        <w:rPr>
          <w:sz w:val="28"/>
          <w:szCs w:val="28"/>
        </w:rPr>
        <w:t xml:space="preserve">Однако в настоящий момент строительство централизованной сети водоотведения на перспективу развития Верхнемарковского муниципального образования не рассматривается. </w:t>
      </w:r>
      <w:r w:rsidR="007C66FA">
        <w:rPr>
          <w:sz w:val="28"/>
          <w:szCs w:val="28"/>
        </w:rPr>
        <w:t>Запланировано с</w:t>
      </w:r>
      <w:r>
        <w:rPr>
          <w:sz w:val="28"/>
          <w:szCs w:val="28"/>
        </w:rPr>
        <w:t xml:space="preserve">троительство канализационных очистных сооружений </w:t>
      </w:r>
      <w:r w:rsidR="007C66FA">
        <w:rPr>
          <w:sz w:val="28"/>
          <w:szCs w:val="28"/>
        </w:rPr>
        <w:t>южнее п. Заярново</w:t>
      </w:r>
      <w:r>
        <w:rPr>
          <w:sz w:val="28"/>
          <w:szCs w:val="28"/>
        </w:rPr>
        <w:t xml:space="preserve">. </w:t>
      </w:r>
    </w:p>
    <w:p w:rsidR="00925367" w:rsidRDefault="00925367" w:rsidP="00603904">
      <w:pPr>
        <w:spacing w:before="120" w:after="120" w:line="360" w:lineRule="auto"/>
        <w:rPr>
          <w:b/>
          <w:sz w:val="28"/>
          <w:szCs w:val="28"/>
        </w:rPr>
      </w:pPr>
      <w:r>
        <w:rPr>
          <w:b/>
          <w:sz w:val="28"/>
          <w:szCs w:val="28"/>
        </w:rPr>
        <w:t xml:space="preserve">1.7. </w:t>
      </w:r>
      <w:r w:rsidRPr="004C27CA">
        <w:rPr>
          <w:b/>
          <w:sz w:val="28"/>
          <w:szCs w:val="28"/>
        </w:rPr>
        <w:t>Оценка воздействия сбросов сточных вод через централизованную систему</w:t>
      </w:r>
      <w:r>
        <w:rPr>
          <w:b/>
          <w:sz w:val="28"/>
          <w:szCs w:val="28"/>
        </w:rPr>
        <w:t xml:space="preserve"> </w:t>
      </w:r>
      <w:r w:rsidRPr="004C27CA">
        <w:rPr>
          <w:b/>
          <w:sz w:val="28"/>
          <w:szCs w:val="28"/>
        </w:rPr>
        <w:t>водоотведения на окружающую среду</w:t>
      </w:r>
    </w:p>
    <w:p w:rsidR="00925367" w:rsidRDefault="00925367" w:rsidP="00925367">
      <w:pPr>
        <w:spacing w:after="0" w:line="360" w:lineRule="auto"/>
        <w:rPr>
          <w:sz w:val="28"/>
          <w:szCs w:val="28"/>
        </w:rPr>
      </w:pPr>
      <w:r w:rsidRPr="004C27CA">
        <w:rPr>
          <w:sz w:val="28"/>
          <w:szCs w:val="28"/>
        </w:rPr>
        <w:t xml:space="preserve">Одной из основных проблем системы водоотведения </w:t>
      </w:r>
      <w:r w:rsidR="00603904">
        <w:rPr>
          <w:sz w:val="28"/>
          <w:szCs w:val="28"/>
        </w:rPr>
        <w:t xml:space="preserve">Марковского муниципального образования </w:t>
      </w:r>
      <w:r w:rsidRPr="004C27CA">
        <w:rPr>
          <w:sz w:val="28"/>
          <w:szCs w:val="28"/>
        </w:rPr>
        <w:t>является ее негативное влияние</w:t>
      </w:r>
      <w:r w:rsidR="00603904">
        <w:rPr>
          <w:sz w:val="28"/>
          <w:szCs w:val="28"/>
        </w:rPr>
        <w:t xml:space="preserve"> на экологию. Сброс сточных вод, откачиваемых ассенизаторскими машинами, </w:t>
      </w:r>
      <w:r w:rsidRPr="004C27CA">
        <w:rPr>
          <w:sz w:val="28"/>
          <w:szCs w:val="28"/>
        </w:rPr>
        <w:t>приводит к загрязнению естественных водоемов.</w:t>
      </w:r>
      <w:r>
        <w:rPr>
          <w:sz w:val="28"/>
          <w:szCs w:val="28"/>
        </w:rPr>
        <w:t xml:space="preserve"> </w:t>
      </w:r>
      <w:r w:rsidRPr="004C27CA">
        <w:rPr>
          <w:sz w:val="28"/>
          <w:szCs w:val="28"/>
        </w:rPr>
        <w:t>Наиболее интенсивному антропогенному воздействию подвергаются пресные поверхностные воды суши (реки, озера, болота и др.). Не только ядовитые химические и нефтяные загрязнения, избыток органиче</w:t>
      </w:r>
      <w:r w:rsidRPr="004C27CA">
        <w:rPr>
          <w:sz w:val="28"/>
          <w:szCs w:val="28"/>
        </w:rPr>
        <w:softHyphen/>
        <w:t>ских и минеральных веществ также опасны для водных экосистем.</w:t>
      </w:r>
    </w:p>
    <w:p w:rsidR="00925367" w:rsidRPr="004C27CA" w:rsidRDefault="00925367" w:rsidP="00925367">
      <w:pPr>
        <w:spacing w:after="0" w:line="360" w:lineRule="auto"/>
        <w:rPr>
          <w:sz w:val="28"/>
          <w:szCs w:val="28"/>
        </w:rPr>
      </w:pPr>
      <w:r w:rsidRPr="004C27CA">
        <w:rPr>
          <w:sz w:val="28"/>
          <w:szCs w:val="28"/>
        </w:rPr>
        <w:t>Экологический аспект данной проблемы состоит в том, что загрязнение водоемов сточны</w:t>
      </w:r>
      <w:r w:rsidRPr="004C27CA">
        <w:rPr>
          <w:sz w:val="28"/>
          <w:szCs w:val="28"/>
        </w:rPr>
        <w:softHyphen/>
        <w:t>ми водами приводит к изменению химического состава, нарушению круговорота веществ, разру</w:t>
      </w:r>
      <w:r w:rsidRPr="004C27CA">
        <w:rPr>
          <w:sz w:val="28"/>
          <w:szCs w:val="28"/>
        </w:rPr>
        <w:softHyphen/>
        <w:t>шению естественных экосистем, исчезновению видов, генетическому ущербу.</w:t>
      </w:r>
    </w:p>
    <w:p w:rsidR="00925367" w:rsidRDefault="00925367" w:rsidP="00925367">
      <w:pPr>
        <w:spacing w:after="0" w:line="360" w:lineRule="auto"/>
        <w:rPr>
          <w:sz w:val="28"/>
          <w:szCs w:val="28"/>
        </w:rPr>
      </w:pPr>
      <w:r w:rsidRPr="004C27CA">
        <w:rPr>
          <w:sz w:val="28"/>
          <w:szCs w:val="28"/>
        </w:rPr>
        <w:t>Социальный аспект состоит в том, что загрязнение природных вод приводит к нарушению качества питьевой воды, вызывает различные заболевания, население не может использовать во</w:t>
      </w:r>
      <w:r w:rsidRPr="004C27CA">
        <w:rPr>
          <w:sz w:val="28"/>
          <w:szCs w:val="28"/>
        </w:rPr>
        <w:softHyphen/>
        <w:t>доемы в рекреационных целях.</w:t>
      </w: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925367" w:rsidRDefault="00925367" w:rsidP="00603904">
      <w:pPr>
        <w:spacing w:before="120" w:after="120" w:line="360" w:lineRule="auto"/>
        <w:rPr>
          <w:b/>
          <w:sz w:val="28"/>
          <w:szCs w:val="28"/>
        </w:rPr>
      </w:pPr>
      <w:r>
        <w:rPr>
          <w:b/>
          <w:sz w:val="28"/>
          <w:szCs w:val="28"/>
        </w:rPr>
        <w:lastRenderedPageBreak/>
        <w:t xml:space="preserve">1.8. </w:t>
      </w:r>
      <w:r w:rsidRPr="004C27CA">
        <w:rPr>
          <w:b/>
          <w:sz w:val="28"/>
          <w:szCs w:val="28"/>
        </w:rPr>
        <w:t>Описание территорий сельского поселения, не охваченных централизованной</w:t>
      </w:r>
      <w:r>
        <w:rPr>
          <w:b/>
          <w:sz w:val="28"/>
          <w:szCs w:val="28"/>
        </w:rPr>
        <w:t xml:space="preserve"> </w:t>
      </w:r>
      <w:r w:rsidRPr="004C27CA">
        <w:rPr>
          <w:b/>
          <w:sz w:val="28"/>
          <w:szCs w:val="28"/>
        </w:rPr>
        <w:t>системой водоотведения</w:t>
      </w:r>
    </w:p>
    <w:p w:rsidR="00603904" w:rsidRDefault="00925367" w:rsidP="00925367">
      <w:pPr>
        <w:spacing w:after="0" w:line="360" w:lineRule="auto"/>
        <w:rPr>
          <w:sz w:val="28"/>
          <w:szCs w:val="28"/>
        </w:rPr>
      </w:pPr>
      <w:r w:rsidRPr="002E3681">
        <w:rPr>
          <w:sz w:val="28"/>
          <w:szCs w:val="28"/>
        </w:rPr>
        <w:t xml:space="preserve">На 2019 г. к территориям </w:t>
      </w:r>
      <w:r>
        <w:rPr>
          <w:sz w:val="28"/>
          <w:szCs w:val="28"/>
        </w:rPr>
        <w:t>Верхнемарковского</w:t>
      </w:r>
      <w:r w:rsidRPr="002E3681">
        <w:rPr>
          <w:sz w:val="28"/>
          <w:szCs w:val="28"/>
        </w:rPr>
        <w:t xml:space="preserve"> муниципального образования, не охваченным централизо</w:t>
      </w:r>
      <w:r w:rsidRPr="002E3681">
        <w:rPr>
          <w:sz w:val="28"/>
          <w:szCs w:val="28"/>
        </w:rPr>
        <w:softHyphen/>
        <w:t>ванной системой водоотведения, относ</w:t>
      </w:r>
      <w:r w:rsidR="00603904">
        <w:rPr>
          <w:sz w:val="28"/>
          <w:szCs w:val="28"/>
        </w:rPr>
        <w:t>я</w:t>
      </w:r>
      <w:r w:rsidRPr="002E3681">
        <w:rPr>
          <w:sz w:val="28"/>
          <w:szCs w:val="28"/>
        </w:rPr>
        <w:t xml:space="preserve">тся </w:t>
      </w:r>
      <w:r w:rsidR="00603904">
        <w:rPr>
          <w:sz w:val="28"/>
          <w:szCs w:val="28"/>
        </w:rPr>
        <w:t xml:space="preserve">все поселения, входящие в состав муниципалитета. </w:t>
      </w:r>
    </w:p>
    <w:p w:rsidR="00925367" w:rsidRPr="00D94C6C" w:rsidRDefault="00925367" w:rsidP="00603904">
      <w:pPr>
        <w:spacing w:before="120" w:after="120" w:line="360" w:lineRule="auto"/>
        <w:rPr>
          <w:b/>
          <w:sz w:val="28"/>
          <w:szCs w:val="28"/>
        </w:rPr>
      </w:pPr>
      <w:r>
        <w:rPr>
          <w:b/>
          <w:sz w:val="28"/>
          <w:szCs w:val="28"/>
        </w:rPr>
        <w:t xml:space="preserve">1.9 </w:t>
      </w:r>
      <w:r w:rsidRPr="00D94C6C">
        <w:rPr>
          <w:b/>
          <w:sz w:val="28"/>
          <w:szCs w:val="28"/>
        </w:rPr>
        <w:t>Описание существующих технических и технологических проблем системы</w:t>
      </w:r>
      <w:r>
        <w:rPr>
          <w:b/>
          <w:sz w:val="28"/>
          <w:szCs w:val="28"/>
        </w:rPr>
        <w:t xml:space="preserve"> </w:t>
      </w:r>
      <w:r w:rsidRPr="00D94C6C">
        <w:rPr>
          <w:b/>
          <w:sz w:val="28"/>
          <w:szCs w:val="28"/>
        </w:rPr>
        <w:t>водоотведения поселения, городского округа</w:t>
      </w:r>
    </w:p>
    <w:p w:rsidR="00925367" w:rsidRDefault="00925367" w:rsidP="00925367">
      <w:pPr>
        <w:spacing w:after="0" w:line="360" w:lineRule="auto"/>
        <w:rPr>
          <w:sz w:val="28"/>
          <w:szCs w:val="28"/>
        </w:rPr>
      </w:pPr>
      <w:r w:rsidRPr="004C27CA">
        <w:rPr>
          <w:sz w:val="28"/>
          <w:szCs w:val="28"/>
        </w:rPr>
        <w:t>Основной проблемой в Верхнемарковском муниципальном образовании является отсутствие кана</w:t>
      </w:r>
      <w:r w:rsidR="00603904">
        <w:rPr>
          <w:sz w:val="28"/>
          <w:szCs w:val="28"/>
        </w:rPr>
        <w:t xml:space="preserve">лизационных очистных сооружений. </w:t>
      </w:r>
    </w:p>
    <w:p w:rsidR="00925367" w:rsidRDefault="00925367" w:rsidP="00925367">
      <w:pPr>
        <w:spacing w:after="0" w:line="360" w:lineRule="auto"/>
        <w:rPr>
          <w:b/>
          <w:sz w:val="28"/>
          <w:szCs w:val="28"/>
        </w:rPr>
      </w:pPr>
      <w:r w:rsidRPr="004C27CA">
        <w:rPr>
          <w:b/>
          <w:sz w:val="28"/>
          <w:szCs w:val="28"/>
        </w:rPr>
        <w:t>2.1. Баланс поступления сточных вод в централизованную систему водоотведения и отведения стоков по технологическим зонам водоотведения</w:t>
      </w:r>
    </w:p>
    <w:p w:rsidR="00925367" w:rsidRDefault="00925367" w:rsidP="00925367">
      <w:pPr>
        <w:spacing w:after="0" w:line="360" w:lineRule="auto"/>
        <w:rPr>
          <w:sz w:val="28"/>
          <w:szCs w:val="28"/>
        </w:rPr>
      </w:pPr>
      <w:r w:rsidRPr="00263ECE">
        <w:rPr>
          <w:sz w:val="28"/>
          <w:szCs w:val="28"/>
        </w:rPr>
        <w:t>Расчетные расходы сточных вод определены исходя из степени благоустройства жилой за</w:t>
      </w:r>
      <w:r w:rsidRPr="00263ECE">
        <w:rPr>
          <w:sz w:val="28"/>
          <w:szCs w:val="28"/>
        </w:rPr>
        <w:softHyphen/>
        <w:t>стройки и сохраняемого жилого фонда. При этом</w:t>
      </w:r>
      <w:proofErr w:type="gramStart"/>
      <w:r w:rsidRPr="00263ECE">
        <w:rPr>
          <w:sz w:val="28"/>
          <w:szCs w:val="28"/>
        </w:rPr>
        <w:t>,</w:t>
      </w:r>
      <w:proofErr w:type="gramEnd"/>
      <w:r w:rsidRPr="00263ECE">
        <w:rPr>
          <w:sz w:val="28"/>
          <w:szCs w:val="28"/>
        </w:rPr>
        <w:t xml:space="preserve"> в соответствии со СНиП 2.04.03-85, удельные нормы водоотведения принимаются равными нормам водопотребления, без учета полива.</w:t>
      </w:r>
    </w:p>
    <w:p w:rsidR="00925367" w:rsidRPr="001249BC" w:rsidRDefault="003E08CA" w:rsidP="00925367">
      <w:pPr>
        <w:spacing w:after="0" w:line="360" w:lineRule="auto"/>
        <w:rPr>
          <w:sz w:val="28"/>
          <w:szCs w:val="28"/>
        </w:rPr>
      </w:pPr>
      <w:r>
        <w:rPr>
          <w:sz w:val="28"/>
          <w:szCs w:val="28"/>
        </w:rPr>
        <w:t>Расчетные б</w:t>
      </w:r>
      <w:r w:rsidR="00925367" w:rsidRPr="001249BC">
        <w:rPr>
          <w:sz w:val="28"/>
          <w:szCs w:val="28"/>
        </w:rPr>
        <w:t>аланс поступления сточных вод</w:t>
      </w:r>
      <w:r>
        <w:rPr>
          <w:sz w:val="28"/>
          <w:szCs w:val="28"/>
        </w:rPr>
        <w:t xml:space="preserve"> в</w:t>
      </w:r>
      <w:r w:rsidR="00925367" w:rsidRPr="001249BC">
        <w:rPr>
          <w:sz w:val="28"/>
          <w:szCs w:val="28"/>
        </w:rPr>
        <w:t xml:space="preserve"> нецентрализованную систему водоотведения Верхнемарковско</w:t>
      </w:r>
      <w:r>
        <w:rPr>
          <w:sz w:val="28"/>
          <w:szCs w:val="28"/>
        </w:rPr>
        <w:t>го</w:t>
      </w:r>
      <w:r w:rsidR="00925367" w:rsidRPr="001249BC">
        <w:rPr>
          <w:sz w:val="28"/>
          <w:szCs w:val="28"/>
        </w:rPr>
        <w:t xml:space="preserve"> муниципально</w:t>
      </w:r>
      <w:r>
        <w:rPr>
          <w:sz w:val="28"/>
          <w:szCs w:val="28"/>
        </w:rPr>
        <w:t>го</w:t>
      </w:r>
      <w:r w:rsidR="00925367" w:rsidRPr="001249BC">
        <w:rPr>
          <w:sz w:val="28"/>
          <w:szCs w:val="28"/>
        </w:rPr>
        <w:t xml:space="preserve"> образовани</w:t>
      </w:r>
      <w:r>
        <w:rPr>
          <w:sz w:val="28"/>
          <w:szCs w:val="28"/>
        </w:rPr>
        <w:t>я составляют:</w:t>
      </w:r>
    </w:p>
    <w:tbl>
      <w:tblPr>
        <w:tblW w:w="0" w:type="auto"/>
        <w:tblLayout w:type="fixed"/>
        <w:tblCellMar>
          <w:left w:w="10" w:type="dxa"/>
          <w:right w:w="10" w:type="dxa"/>
        </w:tblCellMar>
        <w:tblLook w:val="0000" w:firstRow="0" w:lastRow="0" w:firstColumn="0" w:lastColumn="0" w:noHBand="0" w:noVBand="0"/>
      </w:tblPr>
      <w:tblGrid>
        <w:gridCol w:w="499"/>
        <w:gridCol w:w="4291"/>
        <w:gridCol w:w="2693"/>
        <w:gridCol w:w="2846"/>
      </w:tblGrid>
      <w:tr w:rsidR="00925367" w:rsidRPr="001249BC" w:rsidTr="003E08CA">
        <w:trPr>
          <w:trHeight w:val="566"/>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b/>
                <w:sz w:val="28"/>
                <w:szCs w:val="28"/>
              </w:rPr>
            </w:pPr>
            <w:r w:rsidRPr="001249BC">
              <w:rPr>
                <w:b/>
                <w:sz w:val="28"/>
                <w:szCs w:val="28"/>
              </w:rPr>
              <w:t xml:space="preserve">№ </w:t>
            </w:r>
            <w:proofErr w:type="spellStart"/>
            <w:r w:rsidRPr="001249BC">
              <w:rPr>
                <w:b/>
                <w:sz w:val="28"/>
                <w:szCs w:val="28"/>
              </w:rPr>
              <w:t>пп</w:t>
            </w:r>
            <w:proofErr w:type="spellEnd"/>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b/>
                <w:sz w:val="28"/>
                <w:szCs w:val="28"/>
              </w:rPr>
            </w:pPr>
            <w:r w:rsidRPr="001249BC">
              <w:rPr>
                <w:b/>
                <w:sz w:val="28"/>
                <w:szCs w:val="28"/>
              </w:rPr>
              <w:t>Зона водоотведения</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E08CA" w:rsidRDefault="00925367" w:rsidP="003E08CA">
            <w:pPr>
              <w:spacing w:after="0" w:line="360" w:lineRule="auto"/>
              <w:ind w:firstLine="0"/>
              <w:jc w:val="center"/>
              <w:rPr>
                <w:b/>
                <w:sz w:val="28"/>
                <w:szCs w:val="28"/>
              </w:rPr>
            </w:pPr>
            <w:r w:rsidRPr="001249BC">
              <w:rPr>
                <w:b/>
                <w:sz w:val="28"/>
                <w:szCs w:val="28"/>
              </w:rPr>
              <w:t xml:space="preserve">Объем поступление сточных вод, </w:t>
            </w:r>
          </w:p>
          <w:p w:rsidR="00925367" w:rsidRPr="001249BC" w:rsidRDefault="00925367" w:rsidP="003E08CA">
            <w:pPr>
              <w:spacing w:after="0" w:line="360" w:lineRule="auto"/>
              <w:ind w:firstLine="0"/>
              <w:jc w:val="center"/>
              <w:rPr>
                <w:b/>
                <w:sz w:val="28"/>
                <w:szCs w:val="28"/>
              </w:rPr>
            </w:pPr>
            <w:r w:rsidRPr="001249BC">
              <w:rPr>
                <w:b/>
                <w:sz w:val="28"/>
                <w:szCs w:val="28"/>
              </w:rPr>
              <w:t>тыс. м3</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b/>
                <w:sz w:val="28"/>
                <w:szCs w:val="28"/>
              </w:rPr>
            </w:pPr>
            <w:r w:rsidRPr="001249BC">
              <w:rPr>
                <w:b/>
                <w:sz w:val="28"/>
                <w:szCs w:val="28"/>
              </w:rPr>
              <w:t>Доля от общего объема, %</w:t>
            </w:r>
          </w:p>
        </w:tc>
      </w:tr>
      <w:tr w:rsidR="00925367" w:rsidRPr="001249BC" w:rsidTr="003E08CA">
        <w:trPr>
          <w:trHeight w:val="288"/>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925367" w:rsidRPr="001249BC" w:rsidRDefault="003E08CA" w:rsidP="003E08CA">
            <w:pPr>
              <w:spacing w:after="0" w:line="360" w:lineRule="auto"/>
              <w:ind w:firstLine="0"/>
              <w:jc w:val="center"/>
              <w:rPr>
                <w:sz w:val="28"/>
                <w:szCs w:val="28"/>
              </w:rPr>
            </w:pPr>
            <w:r>
              <w:rPr>
                <w:sz w:val="28"/>
                <w:szCs w:val="28"/>
              </w:rPr>
              <w:t>1</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w:rPr>
              <w:t>ерхнемарково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sz w:val="28"/>
                <w:szCs w:val="28"/>
              </w:rPr>
            </w:pPr>
            <w:r w:rsidRPr="001249BC">
              <w:rPr>
                <w:sz w:val="28"/>
                <w:szCs w:val="28"/>
              </w:rPr>
              <w:t>48,57</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sz w:val="28"/>
                <w:szCs w:val="28"/>
              </w:rPr>
            </w:pPr>
            <w:r w:rsidRPr="001249BC">
              <w:rPr>
                <w:sz w:val="28"/>
                <w:szCs w:val="28"/>
              </w:rPr>
              <w:t>83</w:t>
            </w:r>
          </w:p>
        </w:tc>
      </w:tr>
      <w:tr w:rsidR="00925367" w:rsidRPr="001249BC" w:rsidTr="003E08CA">
        <w:trPr>
          <w:trHeight w:val="288"/>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925367" w:rsidRPr="001249BC" w:rsidRDefault="003E08CA" w:rsidP="003E08CA">
            <w:pPr>
              <w:spacing w:after="0" w:line="360" w:lineRule="auto"/>
              <w:ind w:firstLine="0"/>
              <w:jc w:val="center"/>
              <w:rPr>
                <w:sz w:val="28"/>
                <w:szCs w:val="28"/>
              </w:rPr>
            </w:pPr>
            <w:r>
              <w:rPr>
                <w:sz w:val="28"/>
                <w:szCs w:val="28"/>
              </w:rPr>
              <w:t>2</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sz w:val="28"/>
                <w:szCs w:val="28"/>
              </w:rPr>
            </w:pPr>
            <w:r w:rsidRPr="001249BC">
              <w:rPr>
                <w:sz w:val="28"/>
                <w:szCs w:val="28"/>
              </w:rPr>
              <w:t>п. Заярново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sz w:val="28"/>
                <w:szCs w:val="28"/>
              </w:rPr>
            </w:pPr>
            <w:r w:rsidRPr="001249BC">
              <w:rPr>
                <w:sz w:val="28"/>
                <w:szCs w:val="28"/>
              </w:rPr>
              <w:t>32,767</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sz w:val="28"/>
                <w:szCs w:val="28"/>
              </w:rPr>
            </w:pPr>
            <w:r w:rsidRPr="001249BC">
              <w:rPr>
                <w:sz w:val="28"/>
                <w:szCs w:val="28"/>
              </w:rPr>
              <w:t>13</w:t>
            </w:r>
          </w:p>
        </w:tc>
      </w:tr>
      <w:tr w:rsidR="00925367" w:rsidRPr="001249BC" w:rsidTr="003E08CA">
        <w:trPr>
          <w:trHeight w:val="283"/>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925367" w:rsidRPr="001249BC" w:rsidRDefault="003E08CA" w:rsidP="003E08CA">
            <w:pPr>
              <w:spacing w:after="0" w:line="360" w:lineRule="auto"/>
              <w:ind w:firstLine="0"/>
              <w:jc w:val="center"/>
              <w:rPr>
                <w:sz w:val="28"/>
                <w:szCs w:val="28"/>
              </w:rPr>
            </w:pPr>
            <w:r>
              <w:rPr>
                <w:sz w:val="28"/>
                <w:szCs w:val="28"/>
              </w:rPr>
              <w:t>3</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sz w:val="28"/>
                <w:szCs w:val="28"/>
              </w:rPr>
            </w:pPr>
            <w:r w:rsidRPr="001249BC">
              <w:rPr>
                <w:sz w:val="28"/>
                <w:szCs w:val="28"/>
              </w:rPr>
              <w:t>д. Марково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sz w:val="28"/>
                <w:szCs w:val="28"/>
              </w:rPr>
            </w:pPr>
            <w:r w:rsidRPr="001249BC">
              <w:rPr>
                <w:sz w:val="28"/>
                <w:szCs w:val="28"/>
              </w:rPr>
              <w:t>8,55</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spacing w:after="0" w:line="360" w:lineRule="auto"/>
              <w:ind w:firstLine="0"/>
              <w:jc w:val="center"/>
              <w:rPr>
                <w:sz w:val="28"/>
                <w:szCs w:val="28"/>
              </w:rPr>
            </w:pPr>
            <w:r w:rsidRPr="001249BC">
              <w:rPr>
                <w:sz w:val="28"/>
                <w:szCs w:val="28"/>
              </w:rPr>
              <w:t>4</w:t>
            </w:r>
          </w:p>
        </w:tc>
      </w:tr>
      <w:tr w:rsidR="00925367" w:rsidTr="003E08CA">
        <w:trPr>
          <w:trHeight w:val="235"/>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925367" w:rsidRPr="001249BC" w:rsidRDefault="003E08CA" w:rsidP="003E08CA">
            <w:pPr>
              <w:spacing w:after="0" w:line="360" w:lineRule="auto"/>
              <w:ind w:firstLine="0"/>
              <w:jc w:val="center"/>
              <w:rPr>
                <w:sz w:val="28"/>
                <w:szCs w:val="28"/>
              </w:rPr>
            </w:pPr>
            <w:r>
              <w:rPr>
                <w:sz w:val="28"/>
                <w:szCs w:val="28"/>
              </w:rPr>
              <w:t>4</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pStyle w:val="Bodytext20"/>
              <w:shd w:val="clear" w:color="auto" w:fill="auto"/>
              <w:spacing w:line="360" w:lineRule="auto"/>
              <w:jc w:val="center"/>
              <w:rPr>
                <w:sz w:val="28"/>
                <w:szCs w:val="28"/>
                <w:lang w:eastAsia="en-US"/>
              </w:rPr>
            </w:pPr>
            <w:r w:rsidRPr="001249BC">
              <w:rPr>
                <w:sz w:val="28"/>
                <w:szCs w:val="28"/>
                <w:lang w:eastAsia="en-US"/>
              </w:rPr>
              <w:t>Всего</w:t>
            </w:r>
            <w:r w:rsidR="003E08CA">
              <w:rPr>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1249BC" w:rsidRDefault="00925367" w:rsidP="003E08CA">
            <w:pPr>
              <w:pStyle w:val="Bodytext20"/>
              <w:shd w:val="clear" w:color="auto" w:fill="auto"/>
              <w:spacing w:line="360" w:lineRule="auto"/>
              <w:jc w:val="center"/>
              <w:rPr>
                <w:sz w:val="28"/>
                <w:szCs w:val="28"/>
                <w:lang w:eastAsia="en-US"/>
              </w:rPr>
            </w:pPr>
            <w:r w:rsidRPr="001249BC">
              <w:rPr>
                <w:sz w:val="28"/>
                <w:szCs w:val="28"/>
                <w:lang w:eastAsia="en-US"/>
              </w:rPr>
              <w:t>89,89</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925367" w:rsidRPr="00263ECE" w:rsidRDefault="00925367" w:rsidP="003E08CA">
            <w:pPr>
              <w:pStyle w:val="Bodytext20"/>
              <w:shd w:val="clear" w:color="auto" w:fill="auto"/>
              <w:spacing w:line="360" w:lineRule="auto"/>
              <w:jc w:val="center"/>
              <w:rPr>
                <w:sz w:val="28"/>
                <w:szCs w:val="28"/>
                <w:lang w:eastAsia="en-US"/>
              </w:rPr>
            </w:pPr>
            <w:r w:rsidRPr="001249BC">
              <w:rPr>
                <w:sz w:val="28"/>
                <w:szCs w:val="28"/>
                <w:lang w:eastAsia="en-US"/>
              </w:rPr>
              <w:t>100</w:t>
            </w:r>
          </w:p>
        </w:tc>
      </w:tr>
    </w:tbl>
    <w:p w:rsidR="00925367" w:rsidRDefault="003E08CA" w:rsidP="007C66FA">
      <w:pPr>
        <w:spacing w:before="120" w:after="0" w:line="360" w:lineRule="auto"/>
        <w:rPr>
          <w:sz w:val="28"/>
          <w:szCs w:val="28"/>
        </w:rPr>
      </w:pPr>
      <w:r>
        <w:rPr>
          <w:sz w:val="28"/>
          <w:szCs w:val="28"/>
        </w:rPr>
        <w:t>Разбивка технологических зон произведена по населенным пунктам Верхнемарковского муниципального образования, которые населены на момент разработки настоящего проекта.</w:t>
      </w:r>
    </w:p>
    <w:p w:rsidR="006843FE" w:rsidRPr="00263ECE" w:rsidRDefault="006843FE" w:rsidP="007C66FA">
      <w:pPr>
        <w:spacing w:before="120" w:after="0" w:line="360" w:lineRule="auto"/>
        <w:rPr>
          <w:sz w:val="28"/>
          <w:szCs w:val="28"/>
        </w:rPr>
      </w:pPr>
    </w:p>
    <w:p w:rsidR="00925367" w:rsidRPr="00263ECE" w:rsidRDefault="00925367" w:rsidP="003E08CA">
      <w:pPr>
        <w:spacing w:before="120" w:after="120" w:line="360" w:lineRule="auto"/>
        <w:rPr>
          <w:b/>
          <w:sz w:val="28"/>
          <w:szCs w:val="28"/>
        </w:rPr>
      </w:pPr>
      <w:r w:rsidRPr="00263ECE">
        <w:rPr>
          <w:b/>
          <w:sz w:val="28"/>
          <w:szCs w:val="28"/>
        </w:rPr>
        <w:lastRenderedPageBreak/>
        <w:t>2.2. Оценку фактического притока неорганизованного стока (сточных вод, поступающих по поверхности рельефа местности) по технологическим зонам</w:t>
      </w:r>
      <w:r>
        <w:rPr>
          <w:b/>
          <w:sz w:val="28"/>
          <w:szCs w:val="28"/>
        </w:rPr>
        <w:t xml:space="preserve"> </w:t>
      </w:r>
      <w:r w:rsidRPr="00263ECE">
        <w:rPr>
          <w:b/>
          <w:sz w:val="28"/>
          <w:szCs w:val="28"/>
        </w:rPr>
        <w:t>водоотведения</w:t>
      </w:r>
    </w:p>
    <w:p w:rsidR="00925367" w:rsidRDefault="00925367" w:rsidP="00925367">
      <w:pPr>
        <w:spacing w:after="0" w:line="360" w:lineRule="auto"/>
        <w:rPr>
          <w:sz w:val="28"/>
          <w:szCs w:val="28"/>
        </w:rPr>
      </w:pPr>
      <w:r w:rsidRPr="00263ECE">
        <w:rPr>
          <w:sz w:val="28"/>
          <w:szCs w:val="28"/>
        </w:rPr>
        <w:t>Оценка фактического притока сточных вод, поступающих по поверхности рельефа местности (дождевые и талые воды) и являющихся неорганизованным стоком, выполнена согласно данным среднегодовых осадков на территории России и генерального плана</w:t>
      </w:r>
      <w:r w:rsidR="003E08CA">
        <w:rPr>
          <w:sz w:val="28"/>
          <w:szCs w:val="28"/>
        </w:rPr>
        <w:t xml:space="preserve"> Верхнемарковского</w:t>
      </w:r>
      <w:r w:rsidRPr="00263ECE">
        <w:rPr>
          <w:sz w:val="28"/>
          <w:szCs w:val="28"/>
        </w:rPr>
        <w:t xml:space="preserve"> поселения. Для </w:t>
      </w:r>
      <w:r w:rsidRPr="00757BA2">
        <w:rPr>
          <w:sz w:val="28"/>
          <w:szCs w:val="28"/>
        </w:rPr>
        <w:t>Верхнемарковского муниципального образовани</w:t>
      </w:r>
      <w:r>
        <w:rPr>
          <w:sz w:val="28"/>
          <w:szCs w:val="28"/>
        </w:rPr>
        <w:t>я</w:t>
      </w:r>
      <w:r w:rsidRPr="00263ECE">
        <w:rPr>
          <w:sz w:val="28"/>
          <w:szCs w:val="28"/>
        </w:rPr>
        <w:t xml:space="preserve"> среднегодовые атмосферные осадки составляют </w:t>
      </w:r>
      <w:r>
        <w:rPr>
          <w:sz w:val="28"/>
          <w:szCs w:val="28"/>
        </w:rPr>
        <w:t>350</w:t>
      </w:r>
      <w:r w:rsidRPr="00263ECE">
        <w:rPr>
          <w:sz w:val="28"/>
          <w:szCs w:val="28"/>
        </w:rPr>
        <w:t xml:space="preserve"> мм/год.</w:t>
      </w:r>
    </w:p>
    <w:tbl>
      <w:tblPr>
        <w:tblStyle w:val="ae"/>
        <w:tblW w:w="0" w:type="auto"/>
        <w:tblLook w:val="04A0" w:firstRow="1" w:lastRow="0" w:firstColumn="1" w:lastColumn="0" w:noHBand="0" w:noVBand="1"/>
      </w:tblPr>
      <w:tblGrid>
        <w:gridCol w:w="3379"/>
        <w:gridCol w:w="3380"/>
        <w:gridCol w:w="3380"/>
      </w:tblGrid>
      <w:tr w:rsidR="00925367" w:rsidTr="002E589E">
        <w:tc>
          <w:tcPr>
            <w:tcW w:w="3379" w:type="dxa"/>
            <w:vAlign w:val="center"/>
          </w:tcPr>
          <w:p w:rsidR="00925367" w:rsidRPr="007C66FA" w:rsidRDefault="00925367" w:rsidP="002E589E">
            <w:pPr>
              <w:spacing w:after="0" w:line="360" w:lineRule="auto"/>
              <w:ind w:firstLine="0"/>
              <w:jc w:val="center"/>
              <w:rPr>
                <w:b/>
                <w:sz w:val="28"/>
                <w:szCs w:val="28"/>
              </w:rPr>
            </w:pPr>
            <w:r w:rsidRPr="007C66FA">
              <w:rPr>
                <w:b/>
                <w:sz w:val="28"/>
                <w:szCs w:val="28"/>
              </w:rPr>
              <w:t>Населенный пункт</w:t>
            </w:r>
          </w:p>
        </w:tc>
        <w:tc>
          <w:tcPr>
            <w:tcW w:w="3380" w:type="dxa"/>
            <w:vAlign w:val="center"/>
          </w:tcPr>
          <w:p w:rsidR="00925367" w:rsidRPr="007C66FA" w:rsidRDefault="00925367" w:rsidP="002E589E">
            <w:pPr>
              <w:tabs>
                <w:tab w:val="left" w:pos="1065"/>
              </w:tabs>
              <w:spacing w:after="0" w:line="360" w:lineRule="auto"/>
              <w:ind w:firstLine="0"/>
              <w:jc w:val="center"/>
              <w:rPr>
                <w:b/>
                <w:sz w:val="28"/>
                <w:szCs w:val="28"/>
              </w:rPr>
            </w:pPr>
            <w:r w:rsidRPr="007C66FA">
              <w:rPr>
                <w:b/>
                <w:sz w:val="28"/>
                <w:szCs w:val="28"/>
              </w:rPr>
              <w:t xml:space="preserve">Общая площадь, </w:t>
            </w:r>
            <w:proofErr w:type="gramStart"/>
            <w:r w:rsidRPr="007C66FA">
              <w:rPr>
                <w:b/>
                <w:sz w:val="28"/>
                <w:szCs w:val="28"/>
              </w:rPr>
              <w:t>га</w:t>
            </w:r>
            <w:proofErr w:type="gramEnd"/>
          </w:p>
        </w:tc>
        <w:tc>
          <w:tcPr>
            <w:tcW w:w="3380" w:type="dxa"/>
            <w:vAlign w:val="center"/>
          </w:tcPr>
          <w:p w:rsidR="00925367" w:rsidRPr="007C66FA" w:rsidRDefault="00925367" w:rsidP="002E589E">
            <w:pPr>
              <w:spacing w:after="0" w:line="360" w:lineRule="auto"/>
              <w:ind w:firstLine="0"/>
              <w:jc w:val="center"/>
              <w:rPr>
                <w:b/>
                <w:sz w:val="28"/>
                <w:szCs w:val="28"/>
              </w:rPr>
            </w:pPr>
            <w:r w:rsidRPr="007C66FA">
              <w:rPr>
                <w:b/>
                <w:sz w:val="28"/>
                <w:szCs w:val="28"/>
              </w:rPr>
              <w:t>Средний объем притока неорга</w:t>
            </w:r>
            <w:r w:rsidRPr="007C66FA">
              <w:rPr>
                <w:b/>
                <w:sz w:val="28"/>
                <w:szCs w:val="28"/>
              </w:rPr>
              <w:softHyphen/>
              <w:t>низованного стока, тыс</w:t>
            </w:r>
            <w:proofErr w:type="gramStart"/>
            <w:r w:rsidRPr="007C66FA">
              <w:rPr>
                <w:b/>
                <w:sz w:val="28"/>
                <w:szCs w:val="28"/>
              </w:rPr>
              <w:t>.м</w:t>
            </w:r>
            <w:proofErr w:type="gramEnd"/>
            <w:r w:rsidRPr="007C66FA">
              <w:rPr>
                <w:b/>
                <w:sz w:val="28"/>
                <w:szCs w:val="28"/>
                <w:vertAlign w:val="superscript"/>
              </w:rPr>
              <w:t>3</w:t>
            </w:r>
            <w:r w:rsidRPr="007C66FA">
              <w:rPr>
                <w:b/>
                <w:sz w:val="28"/>
                <w:szCs w:val="28"/>
              </w:rPr>
              <w:t>/год</w:t>
            </w:r>
          </w:p>
        </w:tc>
      </w:tr>
      <w:tr w:rsidR="00925367" w:rsidTr="002E589E">
        <w:tc>
          <w:tcPr>
            <w:tcW w:w="3379" w:type="dxa"/>
            <w:vAlign w:val="center"/>
          </w:tcPr>
          <w:p w:rsidR="00925367" w:rsidRPr="007C66FA" w:rsidRDefault="00925367" w:rsidP="002E589E">
            <w:pPr>
              <w:spacing w:after="0" w:line="360" w:lineRule="auto"/>
              <w:jc w:val="center"/>
              <w:rPr>
                <w:sz w:val="28"/>
                <w:szCs w:val="28"/>
              </w:rPr>
            </w:pPr>
            <w:r w:rsidRPr="007C66FA">
              <w:rPr>
                <w:sz w:val="28"/>
                <w:szCs w:val="28"/>
              </w:rPr>
              <w:t>п. Верхнемарково</w:t>
            </w:r>
          </w:p>
        </w:tc>
        <w:tc>
          <w:tcPr>
            <w:tcW w:w="3380" w:type="dxa"/>
            <w:vAlign w:val="center"/>
          </w:tcPr>
          <w:p w:rsidR="00925367" w:rsidRPr="007C66FA" w:rsidRDefault="00925367" w:rsidP="002E589E">
            <w:pPr>
              <w:spacing w:after="0" w:line="360" w:lineRule="auto"/>
              <w:ind w:firstLine="0"/>
              <w:jc w:val="center"/>
              <w:rPr>
                <w:sz w:val="28"/>
                <w:szCs w:val="28"/>
              </w:rPr>
            </w:pPr>
            <w:r w:rsidRPr="007C66FA">
              <w:rPr>
                <w:sz w:val="28"/>
                <w:szCs w:val="28"/>
              </w:rPr>
              <w:t>87,5</w:t>
            </w:r>
          </w:p>
        </w:tc>
        <w:tc>
          <w:tcPr>
            <w:tcW w:w="3380" w:type="dxa"/>
            <w:vAlign w:val="center"/>
          </w:tcPr>
          <w:p w:rsidR="00925367" w:rsidRPr="007C66FA" w:rsidRDefault="00925367" w:rsidP="002E589E">
            <w:pPr>
              <w:spacing w:after="0" w:line="360" w:lineRule="auto"/>
              <w:ind w:firstLine="0"/>
              <w:jc w:val="center"/>
              <w:rPr>
                <w:sz w:val="28"/>
                <w:szCs w:val="28"/>
              </w:rPr>
            </w:pPr>
            <w:r w:rsidRPr="007C66FA">
              <w:rPr>
                <w:sz w:val="28"/>
                <w:szCs w:val="28"/>
              </w:rPr>
              <w:t>306,25</w:t>
            </w:r>
          </w:p>
        </w:tc>
      </w:tr>
      <w:tr w:rsidR="00925367" w:rsidTr="002E589E">
        <w:tc>
          <w:tcPr>
            <w:tcW w:w="3379" w:type="dxa"/>
            <w:vAlign w:val="center"/>
          </w:tcPr>
          <w:p w:rsidR="00925367" w:rsidRPr="007C66FA" w:rsidRDefault="00925367" w:rsidP="002E589E">
            <w:pPr>
              <w:spacing w:after="0" w:line="360" w:lineRule="auto"/>
              <w:jc w:val="center"/>
              <w:rPr>
                <w:sz w:val="28"/>
                <w:szCs w:val="28"/>
              </w:rPr>
            </w:pPr>
            <w:r w:rsidRPr="007C66FA">
              <w:rPr>
                <w:sz w:val="28"/>
                <w:szCs w:val="28"/>
              </w:rPr>
              <w:t>п. Заярново</w:t>
            </w:r>
          </w:p>
        </w:tc>
        <w:tc>
          <w:tcPr>
            <w:tcW w:w="3380" w:type="dxa"/>
            <w:vAlign w:val="center"/>
          </w:tcPr>
          <w:p w:rsidR="00925367" w:rsidRPr="007C66FA" w:rsidRDefault="00925367" w:rsidP="002E589E">
            <w:pPr>
              <w:spacing w:after="0" w:line="360" w:lineRule="auto"/>
              <w:ind w:firstLine="0"/>
              <w:jc w:val="center"/>
              <w:rPr>
                <w:sz w:val="28"/>
                <w:szCs w:val="28"/>
              </w:rPr>
            </w:pPr>
            <w:r w:rsidRPr="007C66FA">
              <w:rPr>
                <w:sz w:val="28"/>
                <w:szCs w:val="28"/>
              </w:rPr>
              <w:t>17,8</w:t>
            </w:r>
          </w:p>
        </w:tc>
        <w:tc>
          <w:tcPr>
            <w:tcW w:w="3380" w:type="dxa"/>
            <w:vAlign w:val="center"/>
          </w:tcPr>
          <w:p w:rsidR="00925367" w:rsidRPr="007C66FA" w:rsidRDefault="00925367" w:rsidP="002E589E">
            <w:pPr>
              <w:spacing w:after="0" w:line="360" w:lineRule="auto"/>
              <w:ind w:firstLine="0"/>
              <w:jc w:val="center"/>
              <w:rPr>
                <w:sz w:val="28"/>
                <w:szCs w:val="28"/>
              </w:rPr>
            </w:pPr>
            <w:r w:rsidRPr="007C66FA">
              <w:rPr>
                <w:sz w:val="28"/>
                <w:szCs w:val="28"/>
              </w:rPr>
              <w:t>62,3</w:t>
            </w:r>
          </w:p>
        </w:tc>
      </w:tr>
      <w:tr w:rsidR="00925367" w:rsidTr="002E589E">
        <w:trPr>
          <w:trHeight w:val="70"/>
        </w:trPr>
        <w:tc>
          <w:tcPr>
            <w:tcW w:w="3379" w:type="dxa"/>
            <w:vAlign w:val="center"/>
          </w:tcPr>
          <w:p w:rsidR="00925367" w:rsidRPr="007C66FA" w:rsidRDefault="00925367" w:rsidP="002E589E">
            <w:pPr>
              <w:spacing w:after="0" w:line="360" w:lineRule="auto"/>
              <w:jc w:val="center"/>
              <w:rPr>
                <w:sz w:val="28"/>
                <w:szCs w:val="28"/>
              </w:rPr>
            </w:pPr>
            <w:r w:rsidRPr="007C66FA">
              <w:rPr>
                <w:sz w:val="28"/>
                <w:szCs w:val="28"/>
              </w:rPr>
              <w:t>д. Марково</w:t>
            </w:r>
          </w:p>
        </w:tc>
        <w:tc>
          <w:tcPr>
            <w:tcW w:w="3380" w:type="dxa"/>
            <w:vAlign w:val="center"/>
          </w:tcPr>
          <w:p w:rsidR="00925367" w:rsidRPr="007C66FA" w:rsidRDefault="00925367" w:rsidP="002E589E">
            <w:pPr>
              <w:spacing w:after="0" w:line="360" w:lineRule="auto"/>
              <w:ind w:firstLine="0"/>
              <w:jc w:val="center"/>
              <w:rPr>
                <w:sz w:val="28"/>
                <w:szCs w:val="28"/>
              </w:rPr>
            </w:pPr>
            <w:r w:rsidRPr="007C66FA">
              <w:rPr>
                <w:sz w:val="28"/>
                <w:szCs w:val="28"/>
              </w:rPr>
              <w:t>16,6</w:t>
            </w:r>
          </w:p>
        </w:tc>
        <w:tc>
          <w:tcPr>
            <w:tcW w:w="3380" w:type="dxa"/>
            <w:vAlign w:val="center"/>
          </w:tcPr>
          <w:p w:rsidR="00925367" w:rsidRPr="007C66FA" w:rsidRDefault="00925367" w:rsidP="002E589E">
            <w:pPr>
              <w:spacing w:after="0" w:line="360" w:lineRule="auto"/>
              <w:ind w:firstLine="0"/>
              <w:jc w:val="center"/>
              <w:rPr>
                <w:sz w:val="28"/>
                <w:szCs w:val="28"/>
              </w:rPr>
            </w:pPr>
            <w:r w:rsidRPr="007C66FA">
              <w:rPr>
                <w:sz w:val="28"/>
                <w:szCs w:val="28"/>
              </w:rPr>
              <w:t>58,1</w:t>
            </w:r>
          </w:p>
        </w:tc>
      </w:tr>
      <w:tr w:rsidR="00925367" w:rsidTr="002E589E">
        <w:tc>
          <w:tcPr>
            <w:tcW w:w="3379" w:type="dxa"/>
            <w:vAlign w:val="center"/>
          </w:tcPr>
          <w:p w:rsidR="00925367" w:rsidRPr="007C66FA" w:rsidRDefault="00925367" w:rsidP="002E589E">
            <w:pPr>
              <w:spacing w:after="0" w:line="360" w:lineRule="auto"/>
              <w:jc w:val="center"/>
              <w:rPr>
                <w:sz w:val="28"/>
                <w:szCs w:val="28"/>
              </w:rPr>
            </w:pPr>
            <w:r w:rsidRPr="007C66FA">
              <w:rPr>
                <w:sz w:val="28"/>
                <w:szCs w:val="28"/>
              </w:rPr>
              <w:t>Всего</w:t>
            </w:r>
          </w:p>
        </w:tc>
        <w:tc>
          <w:tcPr>
            <w:tcW w:w="3380" w:type="dxa"/>
            <w:vAlign w:val="center"/>
          </w:tcPr>
          <w:p w:rsidR="00925367" w:rsidRPr="007C66FA" w:rsidRDefault="00925367" w:rsidP="002E589E">
            <w:pPr>
              <w:spacing w:after="0" w:line="360" w:lineRule="auto"/>
              <w:ind w:firstLine="0"/>
              <w:jc w:val="center"/>
              <w:rPr>
                <w:sz w:val="28"/>
                <w:szCs w:val="28"/>
              </w:rPr>
            </w:pPr>
            <w:r w:rsidRPr="007C66FA">
              <w:rPr>
                <w:sz w:val="28"/>
                <w:szCs w:val="28"/>
              </w:rPr>
              <w:t>121,9</w:t>
            </w:r>
          </w:p>
        </w:tc>
        <w:tc>
          <w:tcPr>
            <w:tcW w:w="3380" w:type="dxa"/>
            <w:vAlign w:val="center"/>
          </w:tcPr>
          <w:p w:rsidR="00925367" w:rsidRPr="007C66FA" w:rsidRDefault="00925367" w:rsidP="002E589E">
            <w:pPr>
              <w:spacing w:after="0" w:line="360" w:lineRule="auto"/>
              <w:ind w:firstLine="0"/>
              <w:jc w:val="center"/>
              <w:rPr>
                <w:sz w:val="28"/>
                <w:szCs w:val="28"/>
              </w:rPr>
            </w:pPr>
            <w:r w:rsidRPr="007C66FA">
              <w:rPr>
                <w:sz w:val="28"/>
                <w:szCs w:val="28"/>
              </w:rPr>
              <w:t>426,65</w:t>
            </w:r>
          </w:p>
        </w:tc>
      </w:tr>
    </w:tbl>
    <w:p w:rsidR="00925367" w:rsidRDefault="00925367" w:rsidP="00925367">
      <w:pPr>
        <w:spacing w:after="0" w:line="360" w:lineRule="auto"/>
        <w:rPr>
          <w:sz w:val="28"/>
          <w:szCs w:val="28"/>
        </w:rPr>
      </w:pPr>
    </w:p>
    <w:p w:rsidR="00925367" w:rsidRPr="00816524" w:rsidRDefault="00925367" w:rsidP="003E08CA">
      <w:pPr>
        <w:spacing w:before="120" w:after="120" w:line="360" w:lineRule="auto"/>
        <w:rPr>
          <w:b/>
          <w:sz w:val="28"/>
          <w:szCs w:val="28"/>
        </w:rPr>
      </w:pPr>
      <w:bookmarkStart w:id="12" w:name="bookmark97"/>
      <w:r w:rsidRPr="00816524">
        <w:rPr>
          <w:b/>
          <w:sz w:val="28"/>
          <w:szCs w:val="28"/>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2"/>
    </w:p>
    <w:p w:rsidR="00925367" w:rsidRDefault="003E08CA" w:rsidP="00925367">
      <w:pPr>
        <w:spacing w:after="0" w:line="360" w:lineRule="auto"/>
        <w:rPr>
          <w:sz w:val="28"/>
          <w:szCs w:val="28"/>
        </w:rPr>
      </w:pPr>
      <w:bookmarkStart w:id="13" w:name="bookmark98"/>
      <w:r>
        <w:rPr>
          <w:sz w:val="28"/>
          <w:szCs w:val="28"/>
        </w:rPr>
        <w:t xml:space="preserve">Централизованное водоотведение в Верхнемарковском муниципальном образовании отсутствует. </w:t>
      </w:r>
      <w:r w:rsidR="00925367" w:rsidRPr="00816524">
        <w:rPr>
          <w:sz w:val="28"/>
          <w:szCs w:val="28"/>
        </w:rPr>
        <w:t>Устройства для замера расхода сбрасываемых сточных вод, в индивидуальных систе</w:t>
      </w:r>
      <w:r w:rsidR="00925367" w:rsidRPr="00816524">
        <w:rPr>
          <w:sz w:val="28"/>
          <w:szCs w:val="28"/>
        </w:rPr>
        <w:softHyphen/>
        <w:t xml:space="preserve">мах водоотведения жилых домов населения - отсутствуют. </w:t>
      </w:r>
      <w:r w:rsidR="007C6CA3">
        <w:rPr>
          <w:sz w:val="28"/>
          <w:szCs w:val="28"/>
        </w:rPr>
        <w:t>К</w:t>
      </w:r>
      <w:r w:rsidR="00925367" w:rsidRPr="00816524">
        <w:rPr>
          <w:sz w:val="28"/>
          <w:szCs w:val="28"/>
        </w:rPr>
        <w:t>оммерчески</w:t>
      </w:r>
      <w:r w:rsidR="007C6CA3">
        <w:rPr>
          <w:sz w:val="28"/>
          <w:szCs w:val="28"/>
        </w:rPr>
        <w:t>й</w:t>
      </w:r>
      <w:r w:rsidR="00925367" w:rsidRPr="00816524">
        <w:rPr>
          <w:sz w:val="28"/>
          <w:szCs w:val="28"/>
        </w:rPr>
        <w:t xml:space="preserve"> </w:t>
      </w:r>
      <w:r w:rsidR="007C6CA3">
        <w:rPr>
          <w:sz w:val="28"/>
          <w:szCs w:val="28"/>
        </w:rPr>
        <w:t>учет сточных вод не ведется. Плата за сточные воды производится по факту (по объему откачки).</w:t>
      </w:r>
      <w:bookmarkEnd w:id="13"/>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Pr="00263ECE" w:rsidRDefault="006843FE" w:rsidP="00925367">
      <w:pPr>
        <w:spacing w:after="0" w:line="360" w:lineRule="auto"/>
        <w:rPr>
          <w:sz w:val="28"/>
          <w:szCs w:val="28"/>
        </w:rPr>
      </w:pPr>
    </w:p>
    <w:p w:rsidR="00925367" w:rsidRPr="00816524" w:rsidRDefault="00925367" w:rsidP="007C6CA3">
      <w:pPr>
        <w:shd w:val="clear" w:color="auto" w:fill="FFFFFF" w:themeFill="background1"/>
        <w:spacing w:before="120" w:after="120" w:line="360" w:lineRule="auto"/>
        <w:rPr>
          <w:b/>
          <w:sz w:val="28"/>
          <w:szCs w:val="28"/>
        </w:rPr>
      </w:pPr>
      <w:r w:rsidRPr="00816524">
        <w:rPr>
          <w:b/>
          <w:sz w:val="28"/>
          <w:szCs w:val="28"/>
        </w:rPr>
        <w:lastRenderedPageBreak/>
        <w:t>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w:t>
      </w:r>
      <w:r>
        <w:rPr>
          <w:b/>
          <w:sz w:val="28"/>
          <w:szCs w:val="28"/>
        </w:rPr>
        <w:t xml:space="preserve"> </w:t>
      </w:r>
      <w:r w:rsidRPr="00816524">
        <w:rPr>
          <w:b/>
          <w:sz w:val="28"/>
          <w:szCs w:val="28"/>
        </w:rPr>
        <w:t>производственных мощностей</w:t>
      </w:r>
    </w:p>
    <w:p w:rsidR="00925367" w:rsidRDefault="00925367" w:rsidP="00925367">
      <w:pPr>
        <w:spacing w:after="0" w:line="360" w:lineRule="auto"/>
        <w:rPr>
          <w:sz w:val="28"/>
          <w:szCs w:val="28"/>
        </w:rPr>
      </w:pPr>
      <w:bookmarkStart w:id="14" w:name="bookmark99"/>
      <w:r w:rsidRPr="00816524">
        <w:rPr>
          <w:sz w:val="28"/>
          <w:szCs w:val="28"/>
        </w:rPr>
        <w:t xml:space="preserve">Данные для ретроспективного анализа за последние 10 лет балансов поступления сточных вод в централизованную систему водоотведения не </w:t>
      </w:r>
      <w:bookmarkEnd w:id="14"/>
      <w:r w:rsidR="007C6CA3">
        <w:rPr>
          <w:sz w:val="28"/>
          <w:szCs w:val="28"/>
        </w:rPr>
        <w:t>установлены</w:t>
      </w:r>
      <w:r>
        <w:rPr>
          <w:sz w:val="28"/>
          <w:szCs w:val="28"/>
        </w:rPr>
        <w:t xml:space="preserve"> ввиду отсутствия</w:t>
      </w:r>
      <w:r w:rsidRPr="00525CD2">
        <w:rPr>
          <w:sz w:val="28"/>
          <w:szCs w:val="28"/>
        </w:rPr>
        <w:t xml:space="preserve"> </w:t>
      </w:r>
      <w:r>
        <w:rPr>
          <w:sz w:val="28"/>
          <w:szCs w:val="28"/>
        </w:rPr>
        <w:t>централизованной системы</w:t>
      </w:r>
      <w:r w:rsidRPr="00816524">
        <w:rPr>
          <w:sz w:val="28"/>
          <w:szCs w:val="28"/>
        </w:rPr>
        <w:t xml:space="preserve"> водоотведения</w:t>
      </w:r>
      <w:r>
        <w:rPr>
          <w:sz w:val="28"/>
          <w:szCs w:val="28"/>
        </w:rPr>
        <w:t>.</w:t>
      </w:r>
    </w:p>
    <w:p w:rsidR="00925367" w:rsidRDefault="00925367" w:rsidP="007C6CA3">
      <w:pPr>
        <w:spacing w:before="120" w:after="120" w:line="360" w:lineRule="auto"/>
        <w:rPr>
          <w:b/>
          <w:sz w:val="28"/>
          <w:szCs w:val="28"/>
        </w:rPr>
      </w:pPr>
      <w:r w:rsidRPr="00816524">
        <w:rPr>
          <w:b/>
          <w:sz w:val="28"/>
          <w:szCs w:val="28"/>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p>
    <w:p w:rsidR="00925367" w:rsidRDefault="00925367" w:rsidP="00925367">
      <w:pPr>
        <w:spacing w:after="0" w:line="360" w:lineRule="auto"/>
        <w:rPr>
          <w:sz w:val="28"/>
          <w:szCs w:val="28"/>
        </w:rPr>
      </w:pPr>
      <w:r w:rsidRPr="00F112D6">
        <w:rPr>
          <w:sz w:val="28"/>
          <w:szCs w:val="28"/>
        </w:rPr>
        <w:t>Прогнозные балансы поступления сточных вод в централизованную систему водоотведения и отведения стоков</w:t>
      </w:r>
      <w:r w:rsidR="00003ECC">
        <w:rPr>
          <w:sz w:val="28"/>
          <w:szCs w:val="28"/>
        </w:rPr>
        <w:t xml:space="preserve"> Верхнемарковского муниципального образования</w:t>
      </w:r>
      <w:r w:rsidRPr="00F112D6">
        <w:rPr>
          <w:sz w:val="28"/>
          <w:szCs w:val="28"/>
        </w:rPr>
        <w:t xml:space="preserve"> </w:t>
      </w:r>
      <w:r w:rsidR="007C6CA3">
        <w:rPr>
          <w:sz w:val="28"/>
          <w:szCs w:val="28"/>
        </w:rPr>
        <w:t>не</w:t>
      </w:r>
      <w:r w:rsidRPr="001249BC">
        <w:rPr>
          <w:sz w:val="28"/>
          <w:szCs w:val="28"/>
        </w:rPr>
        <w:t>возможно определить</w:t>
      </w:r>
      <w:r w:rsidR="007C6CA3">
        <w:rPr>
          <w:sz w:val="28"/>
          <w:szCs w:val="28"/>
        </w:rPr>
        <w:t xml:space="preserve"> ввиду отсутствия</w:t>
      </w:r>
      <w:r w:rsidR="00003ECC">
        <w:rPr>
          <w:sz w:val="28"/>
          <w:szCs w:val="28"/>
        </w:rPr>
        <w:t xml:space="preserve"> централизованной системы водоотведения</w:t>
      </w:r>
      <w:r>
        <w:rPr>
          <w:sz w:val="28"/>
          <w:szCs w:val="28"/>
        </w:rPr>
        <w:t>.</w:t>
      </w:r>
      <w:r w:rsidRPr="00F112D6">
        <w:rPr>
          <w:sz w:val="28"/>
          <w:szCs w:val="28"/>
        </w:rPr>
        <w:t xml:space="preserve"> </w:t>
      </w:r>
      <w:r w:rsidR="007C6CA3">
        <w:rPr>
          <w:sz w:val="28"/>
          <w:szCs w:val="28"/>
        </w:rPr>
        <w:t xml:space="preserve">Баланс образования сточных </w:t>
      </w:r>
      <w:r w:rsidR="00003ECC">
        <w:rPr>
          <w:sz w:val="28"/>
          <w:szCs w:val="28"/>
        </w:rPr>
        <w:t>вод,</w:t>
      </w:r>
      <w:r w:rsidR="007C6CA3">
        <w:rPr>
          <w:sz w:val="28"/>
          <w:szCs w:val="28"/>
        </w:rPr>
        <w:t xml:space="preserve"> определ</w:t>
      </w:r>
      <w:r w:rsidR="00003ECC">
        <w:rPr>
          <w:sz w:val="28"/>
          <w:szCs w:val="28"/>
        </w:rPr>
        <w:t xml:space="preserve">яется </w:t>
      </w:r>
      <w:r w:rsidR="007C6CA3">
        <w:rPr>
          <w:sz w:val="28"/>
          <w:szCs w:val="28"/>
        </w:rPr>
        <w:t>по объему водопотребления</w:t>
      </w:r>
      <w:r w:rsidR="00003ECC">
        <w:rPr>
          <w:sz w:val="28"/>
          <w:szCs w:val="28"/>
        </w:rPr>
        <w:t xml:space="preserve">, </w:t>
      </w:r>
      <w:r w:rsidR="007C6CA3">
        <w:rPr>
          <w:sz w:val="28"/>
          <w:szCs w:val="28"/>
        </w:rPr>
        <w:t>и</w:t>
      </w:r>
      <w:r w:rsidRPr="00F112D6">
        <w:rPr>
          <w:sz w:val="28"/>
          <w:szCs w:val="28"/>
        </w:rPr>
        <w:t>сходя из степени благоустройства жилой застройки и сохраняе</w:t>
      </w:r>
      <w:r w:rsidRPr="00F112D6">
        <w:rPr>
          <w:sz w:val="28"/>
          <w:szCs w:val="28"/>
        </w:rPr>
        <w:softHyphen/>
        <w:t>мого жилого фонда. При этом</w:t>
      </w:r>
      <w:proofErr w:type="gramStart"/>
      <w:r w:rsidRPr="00F112D6">
        <w:rPr>
          <w:sz w:val="28"/>
          <w:szCs w:val="28"/>
        </w:rPr>
        <w:t>,</w:t>
      </w:r>
      <w:proofErr w:type="gramEnd"/>
      <w:r w:rsidRPr="00F112D6">
        <w:rPr>
          <w:sz w:val="28"/>
          <w:szCs w:val="28"/>
        </w:rPr>
        <w:t xml:space="preserve"> в соответствии со СНиП 2.04.03-85, удельные нормы водоотведения принимаются равными нормам водопотребления, без учета полива.</w:t>
      </w:r>
    </w:p>
    <w:p w:rsidR="00925367" w:rsidRDefault="00925367" w:rsidP="00925367">
      <w:pPr>
        <w:spacing w:after="0" w:line="360" w:lineRule="auto"/>
        <w:rPr>
          <w:sz w:val="28"/>
          <w:szCs w:val="28"/>
        </w:rPr>
      </w:pPr>
      <w:r>
        <w:rPr>
          <w:sz w:val="28"/>
          <w:szCs w:val="28"/>
        </w:rPr>
        <w:t>Таблица</w:t>
      </w:r>
      <w:r w:rsidR="00003ECC">
        <w:rPr>
          <w:sz w:val="28"/>
          <w:szCs w:val="28"/>
        </w:rPr>
        <w:t xml:space="preserve"> </w:t>
      </w:r>
      <w:r>
        <w:rPr>
          <w:sz w:val="28"/>
          <w:szCs w:val="28"/>
        </w:rPr>
        <w:t>-</w:t>
      </w:r>
      <w:r w:rsidR="00003ECC">
        <w:rPr>
          <w:sz w:val="28"/>
          <w:szCs w:val="28"/>
        </w:rPr>
        <w:t xml:space="preserve"> </w:t>
      </w:r>
      <w:r w:rsidRPr="00214856">
        <w:rPr>
          <w:sz w:val="28"/>
          <w:szCs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w:t>
      </w:r>
      <w:r w:rsidR="00003ECC">
        <w:rPr>
          <w:sz w:val="28"/>
          <w:szCs w:val="28"/>
        </w:rPr>
        <w:t xml:space="preserve"> Верхнемарковского муниципального образования</w:t>
      </w:r>
      <w:r w:rsidR="00E04B15">
        <w:rPr>
          <w:sz w:val="28"/>
          <w:szCs w:val="28"/>
        </w:rPr>
        <w:t xml:space="preserve"> (2-</w:t>
      </w:r>
      <w:r w:rsidR="00E727AC">
        <w:rPr>
          <w:sz w:val="28"/>
          <w:szCs w:val="28"/>
        </w:rPr>
        <w:t>а этапа)</w:t>
      </w:r>
      <w:r w:rsidR="007C6CA3">
        <w:rPr>
          <w:sz w:val="28"/>
          <w:szCs w:val="28"/>
        </w:rPr>
        <w:t>:</w:t>
      </w:r>
    </w:p>
    <w:tbl>
      <w:tblPr>
        <w:tblStyle w:val="ae"/>
        <w:tblW w:w="5086" w:type="pct"/>
        <w:tblLayout w:type="fixed"/>
        <w:tblLook w:val="04A0" w:firstRow="1" w:lastRow="0" w:firstColumn="1" w:lastColumn="0" w:noHBand="0" w:noVBand="1"/>
      </w:tblPr>
      <w:tblGrid>
        <w:gridCol w:w="3368"/>
        <w:gridCol w:w="1844"/>
        <w:gridCol w:w="1473"/>
        <w:gridCol w:w="1811"/>
        <w:gridCol w:w="1817"/>
      </w:tblGrid>
      <w:tr w:rsidR="00003ECC" w:rsidTr="00E04B15">
        <w:trPr>
          <w:trHeight w:val="267"/>
          <w:tblHeader/>
        </w:trPr>
        <w:tc>
          <w:tcPr>
            <w:tcW w:w="1633" w:type="pct"/>
            <w:vMerge w:val="restart"/>
            <w:vAlign w:val="center"/>
          </w:tcPr>
          <w:p w:rsidR="00003ECC" w:rsidRPr="007C66FA" w:rsidRDefault="00003ECC" w:rsidP="00E727AC">
            <w:pPr>
              <w:spacing w:after="0" w:line="360" w:lineRule="auto"/>
              <w:ind w:firstLine="0"/>
              <w:jc w:val="center"/>
              <w:rPr>
                <w:sz w:val="28"/>
                <w:szCs w:val="28"/>
              </w:rPr>
            </w:pPr>
            <w:r w:rsidRPr="007C66FA">
              <w:rPr>
                <w:sz w:val="28"/>
                <w:szCs w:val="28"/>
              </w:rPr>
              <w:t>Технологическая зона</w:t>
            </w:r>
          </w:p>
        </w:tc>
        <w:tc>
          <w:tcPr>
            <w:tcW w:w="3367" w:type="pct"/>
            <w:gridSpan w:val="4"/>
          </w:tcPr>
          <w:p w:rsidR="00003ECC" w:rsidRPr="007C66FA" w:rsidRDefault="00003ECC" w:rsidP="002E589E">
            <w:pPr>
              <w:spacing w:after="0" w:line="360" w:lineRule="auto"/>
              <w:ind w:firstLine="0"/>
              <w:jc w:val="center"/>
              <w:rPr>
                <w:sz w:val="28"/>
                <w:szCs w:val="28"/>
              </w:rPr>
            </w:pPr>
            <w:r w:rsidRPr="007C66FA">
              <w:rPr>
                <w:sz w:val="28"/>
                <w:szCs w:val="28"/>
              </w:rPr>
              <w:t>Год</w:t>
            </w:r>
          </w:p>
        </w:tc>
      </w:tr>
      <w:tr w:rsidR="00E727AC" w:rsidTr="00E727AC">
        <w:trPr>
          <w:tblHeader/>
        </w:trPr>
        <w:tc>
          <w:tcPr>
            <w:tcW w:w="1633" w:type="pct"/>
            <w:vMerge/>
          </w:tcPr>
          <w:p w:rsidR="00E727AC" w:rsidRPr="007C66FA" w:rsidRDefault="00E727AC" w:rsidP="00003ECC">
            <w:pPr>
              <w:spacing w:after="0" w:line="360" w:lineRule="auto"/>
              <w:ind w:firstLine="0"/>
              <w:jc w:val="center"/>
              <w:rPr>
                <w:sz w:val="28"/>
                <w:szCs w:val="28"/>
              </w:rPr>
            </w:pPr>
          </w:p>
        </w:tc>
        <w:tc>
          <w:tcPr>
            <w:tcW w:w="894" w:type="pct"/>
          </w:tcPr>
          <w:p w:rsidR="00E727AC" w:rsidRPr="007C66FA" w:rsidRDefault="00E727AC" w:rsidP="00003ECC">
            <w:pPr>
              <w:pStyle w:val="Bodytext20"/>
              <w:shd w:val="clear" w:color="auto" w:fill="auto"/>
              <w:spacing w:line="240" w:lineRule="auto"/>
              <w:ind w:left="-105" w:right="-80"/>
              <w:jc w:val="center"/>
              <w:rPr>
                <w:sz w:val="28"/>
                <w:szCs w:val="28"/>
              </w:rPr>
            </w:pPr>
            <w:r w:rsidRPr="007C66FA">
              <w:rPr>
                <w:sz w:val="28"/>
                <w:szCs w:val="28"/>
              </w:rPr>
              <w:t>2019</w:t>
            </w:r>
          </w:p>
        </w:tc>
        <w:tc>
          <w:tcPr>
            <w:tcW w:w="714" w:type="pct"/>
          </w:tcPr>
          <w:p w:rsidR="00E727AC" w:rsidRPr="007C66FA" w:rsidRDefault="00E727AC" w:rsidP="00003ECC">
            <w:pPr>
              <w:pStyle w:val="Bodytext20"/>
              <w:shd w:val="clear" w:color="auto" w:fill="auto"/>
              <w:spacing w:line="240" w:lineRule="auto"/>
              <w:ind w:left="-105" w:right="-80"/>
              <w:jc w:val="center"/>
              <w:rPr>
                <w:sz w:val="28"/>
                <w:szCs w:val="28"/>
              </w:rPr>
            </w:pPr>
            <w:r w:rsidRPr="007C66FA">
              <w:rPr>
                <w:sz w:val="28"/>
                <w:szCs w:val="28"/>
              </w:rPr>
              <w:t>2020</w:t>
            </w:r>
          </w:p>
        </w:tc>
        <w:tc>
          <w:tcPr>
            <w:tcW w:w="878" w:type="pct"/>
          </w:tcPr>
          <w:p w:rsidR="00E727AC" w:rsidRPr="007C66FA" w:rsidRDefault="00E727AC" w:rsidP="00E727AC">
            <w:pPr>
              <w:pStyle w:val="Bodytext20"/>
              <w:shd w:val="clear" w:color="auto" w:fill="auto"/>
              <w:spacing w:line="240" w:lineRule="auto"/>
              <w:ind w:left="-105" w:right="-80"/>
              <w:jc w:val="center"/>
              <w:rPr>
                <w:sz w:val="28"/>
                <w:szCs w:val="28"/>
              </w:rPr>
            </w:pPr>
            <w:r w:rsidRPr="007C66FA">
              <w:rPr>
                <w:sz w:val="28"/>
                <w:szCs w:val="28"/>
              </w:rPr>
              <w:t>2026</w:t>
            </w:r>
          </w:p>
        </w:tc>
        <w:tc>
          <w:tcPr>
            <w:tcW w:w="881" w:type="pct"/>
          </w:tcPr>
          <w:p w:rsidR="00E727AC" w:rsidRPr="007C66FA" w:rsidRDefault="00E727AC" w:rsidP="00C20BE8">
            <w:pPr>
              <w:spacing w:after="0" w:line="240" w:lineRule="auto"/>
              <w:ind w:firstLine="0"/>
              <w:jc w:val="center"/>
              <w:rPr>
                <w:sz w:val="28"/>
                <w:szCs w:val="28"/>
              </w:rPr>
            </w:pPr>
            <w:r w:rsidRPr="007C66FA">
              <w:rPr>
                <w:sz w:val="28"/>
                <w:szCs w:val="28"/>
              </w:rPr>
              <w:t>2034</w:t>
            </w:r>
          </w:p>
        </w:tc>
      </w:tr>
      <w:tr w:rsidR="002F08BD" w:rsidTr="00E727AC">
        <w:trPr>
          <w:cantSplit/>
          <w:trHeight w:val="418"/>
        </w:trPr>
        <w:tc>
          <w:tcPr>
            <w:tcW w:w="1633" w:type="pct"/>
            <w:vAlign w:val="center"/>
          </w:tcPr>
          <w:p w:rsidR="002F08BD" w:rsidRPr="007C66FA" w:rsidRDefault="002F08BD" w:rsidP="007C66FA">
            <w:pPr>
              <w:spacing w:after="0" w:line="360" w:lineRule="auto"/>
              <w:ind w:firstLine="0"/>
              <w:rPr>
                <w:sz w:val="28"/>
                <w:szCs w:val="28"/>
              </w:rPr>
            </w:pPr>
            <w:r w:rsidRPr="007C66FA">
              <w:rPr>
                <w:sz w:val="28"/>
                <w:szCs w:val="28"/>
              </w:rPr>
              <w:t>п</w:t>
            </w:r>
            <w:r w:rsidR="007C66FA">
              <w:rPr>
                <w:sz w:val="28"/>
                <w:szCs w:val="28"/>
              </w:rPr>
              <w:t>.</w:t>
            </w:r>
            <w:r w:rsidRPr="007C66FA">
              <w:rPr>
                <w:sz w:val="28"/>
                <w:szCs w:val="28"/>
              </w:rPr>
              <w:t xml:space="preserve"> Верхнемарково</w:t>
            </w:r>
          </w:p>
        </w:tc>
        <w:tc>
          <w:tcPr>
            <w:tcW w:w="894" w:type="pct"/>
          </w:tcPr>
          <w:p w:rsidR="002F08BD" w:rsidRPr="007C66FA" w:rsidRDefault="002F08BD" w:rsidP="00E727AC">
            <w:pPr>
              <w:spacing w:after="0" w:line="240" w:lineRule="auto"/>
              <w:ind w:firstLine="0"/>
              <w:jc w:val="center"/>
              <w:rPr>
                <w:sz w:val="28"/>
                <w:szCs w:val="28"/>
              </w:rPr>
            </w:pPr>
            <w:r w:rsidRPr="007C66FA">
              <w:rPr>
                <w:sz w:val="28"/>
                <w:szCs w:val="28"/>
              </w:rPr>
              <w:t>36748,72</w:t>
            </w:r>
          </w:p>
        </w:tc>
        <w:tc>
          <w:tcPr>
            <w:tcW w:w="714" w:type="pct"/>
          </w:tcPr>
          <w:p w:rsidR="002F08BD" w:rsidRPr="007C66FA" w:rsidRDefault="002F08BD" w:rsidP="002C2F26">
            <w:pPr>
              <w:spacing w:after="0" w:line="240" w:lineRule="auto"/>
              <w:ind w:firstLine="0"/>
              <w:jc w:val="center"/>
              <w:rPr>
                <w:sz w:val="28"/>
                <w:szCs w:val="28"/>
              </w:rPr>
            </w:pPr>
            <w:r w:rsidRPr="007C66FA">
              <w:rPr>
                <w:sz w:val="28"/>
                <w:szCs w:val="28"/>
              </w:rPr>
              <w:t>36748,72</w:t>
            </w:r>
          </w:p>
        </w:tc>
        <w:tc>
          <w:tcPr>
            <w:tcW w:w="878" w:type="pct"/>
          </w:tcPr>
          <w:p w:rsidR="002F08BD" w:rsidRPr="007C66FA" w:rsidRDefault="002F08BD" w:rsidP="00E727AC">
            <w:pPr>
              <w:spacing w:after="0" w:line="240" w:lineRule="auto"/>
              <w:ind w:firstLine="0"/>
              <w:jc w:val="center"/>
              <w:rPr>
                <w:sz w:val="28"/>
                <w:szCs w:val="28"/>
              </w:rPr>
            </w:pPr>
            <w:r w:rsidRPr="007C66FA">
              <w:rPr>
                <w:sz w:val="28"/>
                <w:szCs w:val="28"/>
              </w:rPr>
              <w:t>40636,57</w:t>
            </w:r>
          </w:p>
        </w:tc>
        <w:tc>
          <w:tcPr>
            <w:tcW w:w="881" w:type="pct"/>
          </w:tcPr>
          <w:p w:rsidR="002F08BD" w:rsidRPr="007C66FA" w:rsidRDefault="002F08BD" w:rsidP="002C2F26">
            <w:pPr>
              <w:spacing w:after="0" w:line="240" w:lineRule="auto"/>
              <w:ind w:firstLine="0"/>
              <w:jc w:val="center"/>
              <w:rPr>
                <w:sz w:val="28"/>
                <w:szCs w:val="28"/>
              </w:rPr>
            </w:pPr>
            <w:r w:rsidRPr="007C66FA">
              <w:rPr>
                <w:sz w:val="28"/>
                <w:szCs w:val="28"/>
              </w:rPr>
              <w:t>45388,43</w:t>
            </w:r>
          </w:p>
        </w:tc>
      </w:tr>
      <w:tr w:rsidR="002F08BD" w:rsidTr="00E727AC">
        <w:trPr>
          <w:cantSplit/>
          <w:trHeight w:val="268"/>
        </w:trPr>
        <w:tc>
          <w:tcPr>
            <w:tcW w:w="1633" w:type="pct"/>
            <w:vAlign w:val="center"/>
          </w:tcPr>
          <w:p w:rsidR="002F08BD" w:rsidRPr="007C66FA" w:rsidRDefault="002F08BD" w:rsidP="00003ECC">
            <w:pPr>
              <w:spacing w:after="0" w:line="360" w:lineRule="auto"/>
              <w:ind w:firstLine="0"/>
              <w:rPr>
                <w:sz w:val="28"/>
                <w:szCs w:val="28"/>
              </w:rPr>
            </w:pPr>
            <w:r w:rsidRPr="007C66FA">
              <w:rPr>
                <w:sz w:val="28"/>
                <w:szCs w:val="28"/>
              </w:rPr>
              <w:t>п. Заярново</w:t>
            </w:r>
          </w:p>
        </w:tc>
        <w:tc>
          <w:tcPr>
            <w:tcW w:w="894" w:type="pct"/>
          </w:tcPr>
          <w:p w:rsidR="002F08BD" w:rsidRPr="007C66FA" w:rsidRDefault="002F08BD" w:rsidP="00E727AC">
            <w:pPr>
              <w:spacing w:after="0" w:line="240" w:lineRule="auto"/>
              <w:ind w:firstLine="0"/>
              <w:jc w:val="center"/>
              <w:rPr>
                <w:sz w:val="28"/>
                <w:szCs w:val="28"/>
              </w:rPr>
            </w:pPr>
            <w:r w:rsidRPr="007C66FA">
              <w:rPr>
                <w:sz w:val="28"/>
                <w:szCs w:val="28"/>
              </w:rPr>
              <w:t>5755,82</w:t>
            </w:r>
          </w:p>
        </w:tc>
        <w:tc>
          <w:tcPr>
            <w:tcW w:w="714" w:type="pct"/>
          </w:tcPr>
          <w:p w:rsidR="002F08BD" w:rsidRPr="007C66FA" w:rsidRDefault="002F08BD" w:rsidP="002C2F26">
            <w:pPr>
              <w:spacing w:after="0" w:line="240" w:lineRule="auto"/>
              <w:ind w:firstLine="0"/>
              <w:jc w:val="center"/>
              <w:rPr>
                <w:sz w:val="28"/>
                <w:szCs w:val="28"/>
              </w:rPr>
            </w:pPr>
            <w:r w:rsidRPr="007C66FA">
              <w:rPr>
                <w:sz w:val="28"/>
                <w:szCs w:val="28"/>
              </w:rPr>
              <w:t>5755,82</w:t>
            </w:r>
          </w:p>
        </w:tc>
        <w:tc>
          <w:tcPr>
            <w:tcW w:w="878" w:type="pct"/>
          </w:tcPr>
          <w:p w:rsidR="002F08BD" w:rsidRPr="007C66FA" w:rsidRDefault="002F08BD" w:rsidP="00E727AC">
            <w:pPr>
              <w:spacing w:after="0" w:line="240" w:lineRule="auto"/>
              <w:ind w:firstLine="0"/>
              <w:jc w:val="center"/>
              <w:rPr>
                <w:sz w:val="28"/>
                <w:szCs w:val="28"/>
              </w:rPr>
            </w:pPr>
            <w:r w:rsidRPr="007C66FA">
              <w:rPr>
                <w:sz w:val="28"/>
                <w:szCs w:val="28"/>
              </w:rPr>
              <w:t>6364,76</w:t>
            </w:r>
          </w:p>
        </w:tc>
        <w:tc>
          <w:tcPr>
            <w:tcW w:w="881" w:type="pct"/>
          </w:tcPr>
          <w:p w:rsidR="002F08BD" w:rsidRPr="007C66FA" w:rsidRDefault="002F08BD" w:rsidP="002C2F26">
            <w:pPr>
              <w:spacing w:after="0" w:line="240" w:lineRule="auto"/>
              <w:ind w:firstLine="0"/>
              <w:jc w:val="center"/>
              <w:rPr>
                <w:sz w:val="28"/>
                <w:szCs w:val="28"/>
              </w:rPr>
            </w:pPr>
            <w:r w:rsidRPr="007C66FA">
              <w:rPr>
                <w:sz w:val="28"/>
                <w:szCs w:val="28"/>
              </w:rPr>
              <w:t>7109,03</w:t>
            </w:r>
          </w:p>
        </w:tc>
      </w:tr>
      <w:tr w:rsidR="002F08BD" w:rsidTr="00E727AC">
        <w:trPr>
          <w:cantSplit/>
          <w:trHeight w:val="415"/>
        </w:trPr>
        <w:tc>
          <w:tcPr>
            <w:tcW w:w="1633" w:type="pct"/>
            <w:vAlign w:val="center"/>
          </w:tcPr>
          <w:p w:rsidR="002F08BD" w:rsidRPr="007C66FA" w:rsidRDefault="002F08BD" w:rsidP="00003ECC">
            <w:pPr>
              <w:spacing w:after="0" w:line="360" w:lineRule="auto"/>
              <w:ind w:firstLine="0"/>
              <w:rPr>
                <w:sz w:val="28"/>
                <w:szCs w:val="28"/>
              </w:rPr>
            </w:pPr>
            <w:r w:rsidRPr="007C66FA">
              <w:rPr>
                <w:sz w:val="28"/>
                <w:szCs w:val="28"/>
              </w:rPr>
              <w:t>д. Марково</w:t>
            </w:r>
          </w:p>
        </w:tc>
        <w:tc>
          <w:tcPr>
            <w:tcW w:w="894" w:type="pct"/>
          </w:tcPr>
          <w:p w:rsidR="002F08BD" w:rsidRPr="007C66FA" w:rsidRDefault="002F08BD" w:rsidP="00E727AC">
            <w:pPr>
              <w:spacing w:after="0" w:line="240" w:lineRule="auto"/>
              <w:ind w:firstLine="0"/>
              <w:jc w:val="center"/>
              <w:rPr>
                <w:sz w:val="28"/>
                <w:szCs w:val="28"/>
              </w:rPr>
            </w:pPr>
            <w:r w:rsidRPr="007C66FA">
              <w:rPr>
                <w:sz w:val="28"/>
                <w:szCs w:val="28"/>
              </w:rPr>
              <w:t>1771,02</w:t>
            </w:r>
          </w:p>
        </w:tc>
        <w:tc>
          <w:tcPr>
            <w:tcW w:w="714" w:type="pct"/>
          </w:tcPr>
          <w:p w:rsidR="002F08BD" w:rsidRPr="007C66FA" w:rsidRDefault="002F08BD" w:rsidP="002C2F26">
            <w:pPr>
              <w:spacing w:after="0" w:line="240" w:lineRule="auto"/>
              <w:ind w:firstLine="0"/>
              <w:jc w:val="center"/>
              <w:rPr>
                <w:sz w:val="28"/>
                <w:szCs w:val="28"/>
              </w:rPr>
            </w:pPr>
            <w:r w:rsidRPr="007C66FA">
              <w:rPr>
                <w:sz w:val="28"/>
                <w:szCs w:val="28"/>
              </w:rPr>
              <w:t>1771,02</w:t>
            </w:r>
          </w:p>
        </w:tc>
        <w:tc>
          <w:tcPr>
            <w:tcW w:w="878" w:type="pct"/>
          </w:tcPr>
          <w:p w:rsidR="002F08BD" w:rsidRPr="007C66FA" w:rsidRDefault="002F08BD" w:rsidP="00E727AC">
            <w:pPr>
              <w:spacing w:after="0" w:line="240" w:lineRule="auto"/>
              <w:ind w:firstLine="0"/>
              <w:jc w:val="center"/>
              <w:rPr>
                <w:sz w:val="28"/>
                <w:szCs w:val="28"/>
              </w:rPr>
            </w:pPr>
            <w:r w:rsidRPr="007C66FA">
              <w:rPr>
                <w:sz w:val="28"/>
                <w:szCs w:val="28"/>
              </w:rPr>
              <w:t>1958,37</w:t>
            </w:r>
          </w:p>
        </w:tc>
        <w:tc>
          <w:tcPr>
            <w:tcW w:w="881" w:type="pct"/>
          </w:tcPr>
          <w:p w:rsidR="002F08BD" w:rsidRPr="007C66FA" w:rsidRDefault="002F08BD" w:rsidP="002C2F26">
            <w:pPr>
              <w:spacing w:after="0" w:line="240" w:lineRule="auto"/>
              <w:ind w:firstLine="0"/>
              <w:jc w:val="center"/>
              <w:rPr>
                <w:sz w:val="28"/>
                <w:szCs w:val="28"/>
              </w:rPr>
            </w:pPr>
            <w:r w:rsidRPr="007C66FA">
              <w:rPr>
                <w:sz w:val="28"/>
                <w:szCs w:val="28"/>
              </w:rPr>
              <w:t>2187,39</w:t>
            </w:r>
          </w:p>
        </w:tc>
      </w:tr>
      <w:tr w:rsidR="002F08BD" w:rsidTr="00E04B15">
        <w:trPr>
          <w:cantSplit/>
          <w:trHeight w:val="280"/>
        </w:trPr>
        <w:tc>
          <w:tcPr>
            <w:tcW w:w="1633" w:type="pct"/>
          </w:tcPr>
          <w:p w:rsidR="002F08BD" w:rsidRPr="007C66FA" w:rsidRDefault="002F08BD" w:rsidP="00E727AC">
            <w:pPr>
              <w:spacing w:after="0" w:line="360" w:lineRule="auto"/>
              <w:ind w:firstLine="0"/>
              <w:jc w:val="left"/>
              <w:rPr>
                <w:sz w:val="28"/>
                <w:szCs w:val="28"/>
              </w:rPr>
            </w:pPr>
            <w:r w:rsidRPr="007C66FA">
              <w:rPr>
                <w:sz w:val="28"/>
                <w:szCs w:val="28"/>
              </w:rPr>
              <w:t>Всего, тыс</w:t>
            </w:r>
            <w:proofErr w:type="gramStart"/>
            <w:r w:rsidRPr="007C66FA">
              <w:rPr>
                <w:sz w:val="28"/>
                <w:szCs w:val="28"/>
              </w:rPr>
              <w:t>.м</w:t>
            </w:r>
            <w:proofErr w:type="gramEnd"/>
            <w:r w:rsidRPr="007C66FA">
              <w:rPr>
                <w:sz w:val="28"/>
                <w:szCs w:val="28"/>
              </w:rPr>
              <w:t>3</w:t>
            </w:r>
          </w:p>
        </w:tc>
        <w:tc>
          <w:tcPr>
            <w:tcW w:w="894" w:type="pct"/>
          </w:tcPr>
          <w:p w:rsidR="002F08BD" w:rsidRPr="007C66FA" w:rsidRDefault="002F08BD" w:rsidP="00E727AC">
            <w:pPr>
              <w:spacing w:after="0" w:line="240" w:lineRule="auto"/>
              <w:ind w:firstLine="0"/>
              <w:jc w:val="center"/>
              <w:rPr>
                <w:sz w:val="28"/>
                <w:szCs w:val="28"/>
              </w:rPr>
            </w:pPr>
            <w:r w:rsidRPr="007C66FA">
              <w:rPr>
                <w:sz w:val="28"/>
                <w:szCs w:val="28"/>
              </w:rPr>
              <w:t>44275,56</w:t>
            </w:r>
          </w:p>
        </w:tc>
        <w:tc>
          <w:tcPr>
            <w:tcW w:w="714" w:type="pct"/>
          </w:tcPr>
          <w:p w:rsidR="002F08BD" w:rsidRPr="007C66FA" w:rsidRDefault="002F08BD" w:rsidP="002C2F26">
            <w:pPr>
              <w:spacing w:after="0" w:line="240" w:lineRule="auto"/>
              <w:ind w:firstLine="0"/>
              <w:jc w:val="center"/>
              <w:rPr>
                <w:sz w:val="28"/>
                <w:szCs w:val="28"/>
              </w:rPr>
            </w:pPr>
            <w:r w:rsidRPr="007C66FA">
              <w:rPr>
                <w:sz w:val="28"/>
                <w:szCs w:val="28"/>
              </w:rPr>
              <w:t>44275,56</w:t>
            </w:r>
          </w:p>
        </w:tc>
        <w:tc>
          <w:tcPr>
            <w:tcW w:w="878" w:type="pct"/>
          </w:tcPr>
          <w:p w:rsidR="002F08BD" w:rsidRPr="007C66FA" w:rsidRDefault="002F08BD" w:rsidP="00C20BE8">
            <w:pPr>
              <w:spacing w:after="0" w:line="240" w:lineRule="auto"/>
              <w:ind w:firstLine="0"/>
              <w:jc w:val="center"/>
              <w:rPr>
                <w:sz w:val="28"/>
                <w:szCs w:val="28"/>
              </w:rPr>
            </w:pPr>
            <w:r w:rsidRPr="007C66FA">
              <w:rPr>
                <w:sz w:val="28"/>
                <w:szCs w:val="28"/>
              </w:rPr>
              <w:t>48959,74</w:t>
            </w:r>
          </w:p>
        </w:tc>
        <w:tc>
          <w:tcPr>
            <w:tcW w:w="881" w:type="pct"/>
          </w:tcPr>
          <w:p w:rsidR="002F08BD" w:rsidRPr="007C66FA" w:rsidRDefault="002F08BD" w:rsidP="002C2F26">
            <w:pPr>
              <w:spacing w:after="0" w:line="240" w:lineRule="auto"/>
              <w:ind w:firstLine="0"/>
              <w:jc w:val="center"/>
              <w:rPr>
                <w:sz w:val="28"/>
                <w:szCs w:val="28"/>
              </w:rPr>
            </w:pPr>
            <w:r w:rsidRPr="007C66FA">
              <w:rPr>
                <w:sz w:val="28"/>
                <w:szCs w:val="28"/>
              </w:rPr>
              <w:t>54684,86</w:t>
            </w:r>
          </w:p>
        </w:tc>
      </w:tr>
    </w:tbl>
    <w:p w:rsidR="00003ECC" w:rsidRDefault="00003ECC" w:rsidP="00C20BE8">
      <w:pPr>
        <w:spacing w:before="120" w:after="0" w:line="360" w:lineRule="auto"/>
        <w:rPr>
          <w:sz w:val="28"/>
          <w:szCs w:val="28"/>
        </w:rPr>
      </w:pPr>
      <w:r>
        <w:rPr>
          <w:sz w:val="28"/>
          <w:szCs w:val="28"/>
        </w:rPr>
        <w:t>Технологическая зона водоотведения соответствует границам населенных пунктов.</w:t>
      </w:r>
    </w:p>
    <w:p w:rsidR="00925367" w:rsidRPr="00F112D6" w:rsidRDefault="00925367" w:rsidP="00925367">
      <w:pPr>
        <w:spacing w:after="0" w:line="360" w:lineRule="auto"/>
        <w:rPr>
          <w:sz w:val="28"/>
          <w:szCs w:val="28"/>
        </w:rPr>
      </w:pPr>
      <w:r w:rsidRPr="00F112D6">
        <w:rPr>
          <w:sz w:val="28"/>
          <w:szCs w:val="28"/>
        </w:rPr>
        <w:lastRenderedPageBreak/>
        <w:t>Расчетные расходы сточных вод, как и расходы воды, определены исходя из степени благо</w:t>
      </w:r>
      <w:r w:rsidRPr="00F112D6">
        <w:rPr>
          <w:sz w:val="28"/>
          <w:szCs w:val="28"/>
        </w:rPr>
        <w:softHyphen/>
        <w:t>устройства жилой застройки и сохраняемого жилого фонда, а также с перспективной застройки территории с оснащением системами водоснабжения.</w:t>
      </w:r>
    </w:p>
    <w:p w:rsidR="00925367" w:rsidRPr="00816524" w:rsidRDefault="00925367" w:rsidP="00925367">
      <w:pPr>
        <w:spacing w:after="0" w:line="360" w:lineRule="auto"/>
        <w:rPr>
          <w:sz w:val="28"/>
          <w:szCs w:val="28"/>
        </w:rPr>
      </w:pPr>
      <w:bookmarkStart w:id="15" w:name="bookmark100"/>
      <w:r w:rsidRPr="00F112D6">
        <w:rPr>
          <w:sz w:val="28"/>
          <w:szCs w:val="28"/>
        </w:rPr>
        <w:t xml:space="preserve">При этом в соответствии со СНиП 2.04.03-85 удельные нормы водоотведения принимаются </w:t>
      </w:r>
      <w:proofErr w:type="gramStart"/>
      <w:r w:rsidRPr="00F112D6">
        <w:rPr>
          <w:sz w:val="28"/>
          <w:szCs w:val="28"/>
        </w:rPr>
        <w:t>равными</w:t>
      </w:r>
      <w:proofErr w:type="gramEnd"/>
      <w:r w:rsidRPr="00F112D6">
        <w:rPr>
          <w:sz w:val="28"/>
          <w:szCs w:val="28"/>
        </w:rPr>
        <w:t xml:space="preserve"> нормам водопотребления</w:t>
      </w:r>
      <w:r w:rsidR="00C20BE8">
        <w:rPr>
          <w:sz w:val="28"/>
          <w:szCs w:val="28"/>
        </w:rPr>
        <w:t xml:space="preserve"> (ГВС и ХВС)</w:t>
      </w:r>
      <w:r w:rsidRPr="00F112D6">
        <w:rPr>
          <w:sz w:val="28"/>
          <w:szCs w:val="28"/>
        </w:rPr>
        <w:t>, без учета полива.</w:t>
      </w:r>
      <w:bookmarkEnd w:id="15"/>
    </w:p>
    <w:p w:rsidR="00925367" w:rsidRPr="00831C1D" w:rsidRDefault="00925367" w:rsidP="008F6DD7">
      <w:pPr>
        <w:spacing w:before="120" w:after="120" w:line="360" w:lineRule="auto"/>
        <w:rPr>
          <w:b/>
          <w:sz w:val="28"/>
          <w:szCs w:val="28"/>
        </w:rPr>
      </w:pPr>
      <w:r w:rsidRPr="00831C1D">
        <w:rPr>
          <w:b/>
          <w:sz w:val="28"/>
          <w:szCs w:val="28"/>
        </w:rPr>
        <w:t>3.1. Сведения о фактическом и ожидаемом поступлении сточных вод в централизованную систему водоотведения</w:t>
      </w:r>
    </w:p>
    <w:p w:rsidR="00925367" w:rsidRDefault="00925367" w:rsidP="00925367">
      <w:pPr>
        <w:spacing w:after="0" w:line="360" w:lineRule="auto"/>
        <w:rPr>
          <w:sz w:val="28"/>
          <w:szCs w:val="28"/>
        </w:rPr>
      </w:pPr>
      <w:r w:rsidRPr="00214856">
        <w:rPr>
          <w:sz w:val="28"/>
          <w:szCs w:val="28"/>
        </w:rPr>
        <w:t>Сведения о фактическом и ожидаемом поступлении сточных вод в централизованную си</w:t>
      </w:r>
      <w:r w:rsidRPr="00214856">
        <w:rPr>
          <w:sz w:val="28"/>
          <w:szCs w:val="28"/>
        </w:rPr>
        <w:softHyphen/>
        <w:t xml:space="preserve">стему водоотведения в </w:t>
      </w:r>
      <w:r w:rsidRPr="00757BA2">
        <w:rPr>
          <w:sz w:val="28"/>
          <w:szCs w:val="28"/>
        </w:rPr>
        <w:t>Верхнемарковско</w:t>
      </w:r>
      <w:r>
        <w:rPr>
          <w:sz w:val="28"/>
          <w:szCs w:val="28"/>
        </w:rPr>
        <w:t>м</w:t>
      </w:r>
      <w:r w:rsidRPr="00757BA2">
        <w:rPr>
          <w:sz w:val="28"/>
          <w:szCs w:val="28"/>
        </w:rPr>
        <w:t xml:space="preserve"> </w:t>
      </w:r>
      <w:r>
        <w:rPr>
          <w:sz w:val="28"/>
          <w:szCs w:val="28"/>
        </w:rPr>
        <w:t>муниципальном</w:t>
      </w:r>
      <w:r w:rsidRPr="00757BA2">
        <w:rPr>
          <w:sz w:val="28"/>
          <w:szCs w:val="28"/>
        </w:rPr>
        <w:t xml:space="preserve"> образовани</w:t>
      </w:r>
      <w:r>
        <w:rPr>
          <w:sz w:val="28"/>
          <w:szCs w:val="28"/>
        </w:rPr>
        <w:t>и</w:t>
      </w:r>
      <w:r w:rsidRPr="00214856">
        <w:rPr>
          <w:sz w:val="28"/>
          <w:szCs w:val="28"/>
        </w:rPr>
        <w:t xml:space="preserve"> </w:t>
      </w:r>
      <w:r>
        <w:rPr>
          <w:sz w:val="28"/>
          <w:szCs w:val="28"/>
        </w:rPr>
        <w:t>невозможно определить в виду отсутствия</w:t>
      </w:r>
      <w:r w:rsidRPr="004E78CB">
        <w:rPr>
          <w:sz w:val="28"/>
          <w:szCs w:val="28"/>
        </w:rPr>
        <w:t xml:space="preserve"> </w:t>
      </w:r>
      <w:r>
        <w:rPr>
          <w:sz w:val="28"/>
          <w:szCs w:val="28"/>
        </w:rPr>
        <w:t>централизованной си</w:t>
      </w:r>
      <w:r>
        <w:rPr>
          <w:sz w:val="28"/>
          <w:szCs w:val="28"/>
        </w:rPr>
        <w:softHyphen/>
        <w:t>стемы</w:t>
      </w:r>
      <w:r w:rsidRPr="00214856">
        <w:rPr>
          <w:sz w:val="28"/>
          <w:szCs w:val="28"/>
        </w:rPr>
        <w:t xml:space="preserve"> водоотведения</w:t>
      </w:r>
      <w:r>
        <w:rPr>
          <w:sz w:val="28"/>
          <w:szCs w:val="28"/>
        </w:rPr>
        <w:t>.</w:t>
      </w:r>
    </w:p>
    <w:p w:rsidR="00925367" w:rsidRDefault="00925367" w:rsidP="008F6DD7">
      <w:pPr>
        <w:spacing w:before="120" w:after="120" w:line="360" w:lineRule="auto"/>
        <w:rPr>
          <w:b/>
          <w:sz w:val="28"/>
          <w:szCs w:val="28"/>
        </w:rPr>
      </w:pPr>
      <w:r w:rsidRPr="004F5AA4">
        <w:rPr>
          <w:b/>
          <w:sz w:val="28"/>
          <w:szCs w:val="28"/>
        </w:rPr>
        <w:t>3.2. Описание структуры централизованной системы водоотведения (эксплуатационные и технологические зоны)</w:t>
      </w:r>
    </w:p>
    <w:p w:rsidR="00925367" w:rsidRDefault="008F6DD7" w:rsidP="00925367">
      <w:pPr>
        <w:spacing w:after="0" w:line="360" w:lineRule="auto"/>
        <w:rPr>
          <w:sz w:val="28"/>
          <w:szCs w:val="28"/>
        </w:rPr>
      </w:pPr>
      <w:bookmarkStart w:id="16" w:name="bookmark102"/>
      <w:r>
        <w:rPr>
          <w:sz w:val="28"/>
          <w:szCs w:val="28"/>
        </w:rPr>
        <w:t>Централизованное водоотведение в  Верхнемарковском муниципальном образовании отсутствует.</w:t>
      </w:r>
      <w:bookmarkEnd w:id="16"/>
    </w:p>
    <w:p w:rsidR="00925367" w:rsidRPr="004F5AA4" w:rsidRDefault="00925367" w:rsidP="00925367">
      <w:pPr>
        <w:spacing w:after="0" w:line="360" w:lineRule="auto"/>
        <w:rPr>
          <w:b/>
          <w:sz w:val="28"/>
          <w:szCs w:val="28"/>
        </w:rPr>
      </w:pPr>
      <w:r w:rsidRPr="004F5AA4">
        <w:rPr>
          <w:b/>
          <w:sz w:val="28"/>
          <w:szCs w:val="28"/>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w:t>
      </w:r>
      <w:r>
        <w:rPr>
          <w:b/>
          <w:sz w:val="28"/>
          <w:szCs w:val="28"/>
        </w:rPr>
        <w:t xml:space="preserve"> </w:t>
      </w:r>
      <w:r w:rsidRPr="004F5AA4">
        <w:rPr>
          <w:b/>
          <w:sz w:val="28"/>
          <w:szCs w:val="28"/>
        </w:rPr>
        <w:t>сооружений водоотведения с разбивкой по годам</w:t>
      </w:r>
      <w:r w:rsidR="008F6DD7">
        <w:rPr>
          <w:b/>
          <w:sz w:val="28"/>
          <w:szCs w:val="28"/>
        </w:rPr>
        <w:t>.</w:t>
      </w:r>
    </w:p>
    <w:p w:rsidR="00FC0F06" w:rsidRDefault="00925367" w:rsidP="00925367">
      <w:pPr>
        <w:spacing w:after="0" w:line="360" w:lineRule="auto"/>
        <w:rPr>
          <w:sz w:val="28"/>
          <w:szCs w:val="28"/>
        </w:rPr>
      </w:pPr>
      <w:r w:rsidRPr="004F5AA4">
        <w:rPr>
          <w:sz w:val="28"/>
          <w:szCs w:val="28"/>
        </w:rPr>
        <w:t xml:space="preserve">Расчет требуемой мощности очистных сооружений в </w:t>
      </w:r>
      <w:r w:rsidRPr="00757BA2">
        <w:rPr>
          <w:sz w:val="28"/>
          <w:szCs w:val="28"/>
        </w:rPr>
        <w:t>Верхнемарковско</w:t>
      </w:r>
      <w:r>
        <w:rPr>
          <w:sz w:val="28"/>
          <w:szCs w:val="28"/>
        </w:rPr>
        <w:t>м</w:t>
      </w:r>
      <w:r w:rsidRPr="00757BA2">
        <w:rPr>
          <w:sz w:val="28"/>
          <w:szCs w:val="28"/>
        </w:rPr>
        <w:t xml:space="preserve"> </w:t>
      </w:r>
      <w:r>
        <w:rPr>
          <w:sz w:val="28"/>
          <w:szCs w:val="28"/>
        </w:rPr>
        <w:t>муниципальном</w:t>
      </w:r>
      <w:r w:rsidRPr="00757BA2">
        <w:rPr>
          <w:sz w:val="28"/>
          <w:szCs w:val="28"/>
        </w:rPr>
        <w:t xml:space="preserve"> </w:t>
      </w:r>
      <w:proofErr w:type="gramStart"/>
      <w:r w:rsidRPr="00757BA2">
        <w:rPr>
          <w:sz w:val="28"/>
          <w:szCs w:val="28"/>
        </w:rPr>
        <w:t>образовани</w:t>
      </w:r>
      <w:r>
        <w:rPr>
          <w:sz w:val="28"/>
          <w:szCs w:val="28"/>
        </w:rPr>
        <w:t>и</w:t>
      </w:r>
      <w:proofErr w:type="gramEnd"/>
      <w:r>
        <w:rPr>
          <w:sz w:val="28"/>
          <w:szCs w:val="28"/>
        </w:rPr>
        <w:t xml:space="preserve"> </w:t>
      </w:r>
      <w:r w:rsidR="00FC0F06">
        <w:rPr>
          <w:sz w:val="28"/>
          <w:szCs w:val="28"/>
        </w:rPr>
        <w:t xml:space="preserve">возможно определить по объемам водопотребления в  муниципальном образовании за предшествующий (базовый год). </w:t>
      </w:r>
    </w:p>
    <w:p w:rsidR="00925367" w:rsidRDefault="00FC0F06" w:rsidP="00925367">
      <w:pPr>
        <w:spacing w:after="0" w:line="360" w:lineRule="auto"/>
        <w:rPr>
          <w:sz w:val="28"/>
          <w:szCs w:val="28"/>
        </w:rPr>
      </w:pPr>
      <w:r>
        <w:rPr>
          <w:sz w:val="28"/>
          <w:szCs w:val="28"/>
        </w:rPr>
        <w:t xml:space="preserve">В базовом 2018 году общий объем водопотребления, без учета полива, составил </w:t>
      </w:r>
      <w:r w:rsidRPr="00FC0F06">
        <w:rPr>
          <w:sz w:val="28"/>
          <w:szCs w:val="28"/>
        </w:rPr>
        <w:t>44275,56</w:t>
      </w:r>
      <w:r>
        <w:rPr>
          <w:sz w:val="28"/>
          <w:szCs w:val="28"/>
        </w:rPr>
        <w:t xml:space="preserve"> м³/год. Мощность очистных сооружений на перспективу развития муниципального образования необходимо принимать в размере не менее 150 м³/сутки. </w:t>
      </w:r>
      <w:r w:rsidR="00786672">
        <w:rPr>
          <w:sz w:val="28"/>
          <w:szCs w:val="28"/>
        </w:rPr>
        <w:t>С учетом перспективного развития на 2034 год ввиду увеличения численности и общего объема водопотребления необходимая мощность очистных сооружений не превысит расчетную мощность базового года - 150</w:t>
      </w:r>
      <w:r w:rsidR="00786672" w:rsidRPr="00786672">
        <w:rPr>
          <w:sz w:val="28"/>
          <w:szCs w:val="28"/>
        </w:rPr>
        <w:t xml:space="preserve"> </w:t>
      </w:r>
      <w:r w:rsidR="00786672">
        <w:rPr>
          <w:sz w:val="28"/>
          <w:szCs w:val="28"/>
        </w:rPr>
        <w:t>м³/сутки.</w:t>
      </w:r>
    </w:p>
    <w:p w:rsidR="004E49A2" w:rsidRPr="00B76D63" w:rsidRDefault="004E49A2" w:rsidP="004E49A2">
      <w:pPr>
        <w:spacing w:after="0" w:line="360" w:lineRule="auto"/>
        <w:rPr>
          <w:b/>
          <w:sz w:val="28"/>
          <w:szCs w:val="28"/>
        </w:rPr>
      </w:pPr>
      <w:r>
        <w:rPr>
          <w:sz w:val="28"/>
          <w:szCs w:val="28"/>
        </w:rPr>
        <w:t>В</w:t>
      </w:r>
      <w:r w:rsidR="00786672">
        <w:rPr>
          <w:sz w:val="28"/>
          <w:szCs w:val="28"/>
        </w:rPr>
        <w:t xml:space="preserve"> настоящий момент </w:t>
      </w:r>
      <w:r>
        <w:rPr>
          <w:sz w:val="28"/>
          <w:szCs w:val="28"/>
        </w:rPr>
        <w:t xml:space="preserve">генеральным планированием на перспективу развития </w:t>
      </w:r>
      <w:r w:rsidR="00786672">
        <w:rPr>
          <w:sz w:val="28"/>
          <w:szCs w:val="28"/>
        </w:rPr>
        <w:t>Верхнемарковско</w:t>
      </w:r>
      <w:r>
        <w:rPr>
          <w:sz w:val="28"/>
          <w:szCs w:val="28"/>
        </w:rPr>
        <w:t>го</w:t>
      </w:r>
      <w:r w:rsidR="00786672">
        <w:rPr>
          <w:sz w:val="28"/>
          <w:szCs w:val="28"/>
        </w:rPr>
        <w:t xml:space="preserve"> муниципально</w:t>
      </w:r>
      <w:r>
        <w:rPr>
          <w:sz w:val="28"/>
          <w:szCs w:val="28"/>
        </w:rPr>
        <w:t>го</w:t>
      </w:r>
      <w:r w:rsidR="00786672">
        <w:rPr>
          <w:sz w:val="28"/>
          <w:szCs w:val="28"/>
        </w:rPr>
        <w:t xml:space="preserve"> образовани</w:t>
      </w:r>
      <w:r>
        <w:rPr>
          <w:sz w:val="28"/>
          <w:szCs w:val="28"/>
        </w:rPr>
        <w:t>я</w:t>
      </w:r>
      <w:r w:rsidR="00786672">
        <w:rPr>
          <w:sz w:val="28"/>
          <w:szCs w:val="28"/>
        </w:rPr>
        <w:t xml:space="preserve"> строительство канализационных очистных сооружений </w:t>
      </w:r>
      <w:r>
        <w:rPr>
          <w:sz w:val="28"/>
          <w:szCs w:val="28"/>
        </w:rPr>
        <w:t xml:space="preserve">в </w:t>
      </w:r>
      <w:r w:rsidRPr="00BE5F58">
        <w:rPr>
          <w:sz w:val="28"/>
          <w:szCs w:val="28"/>
        </w:rPr>
        <w:t>южной части п. Заярново с соблюдением зон санитарной защиты канализационных сооружений.</w:t>
      </w:r>
    </w:p>
    <w:p w:rsidR="004E49A2" w:rsidRDefault="004E49A2" w:rsidP="004E49A2">
      <w:pPr>
        <w:spacing w:after="0" w:line="360" w:lineRule="auto"/>
        <w:rPr>
          <w:sz w:val="28"/>
          <w:szCs w:val="28"/>
        </w:rPr>
      </w:pPr>
      <w:r>
        <w:rPr>
          <w:sz w:val="28"/>
          <w:szCs w:val="28"/>
        </w:rPr>
        <w:lastRenderedPageBreak/>
        <w:t xml:space="preserve">Поступление сточных вод в систему канализационных очистных сооружений будет обеспечено доставкой вакуумными ассенизаторскими машинами от населения и организаций населенных пунктов  п. Верхнемарково, </w:t>
      </w:r>
      <w:r w:rsidRPr="004E49A2">
        <w:rPr>
          <w:sz w:val="28"/>
          <w:szCs w:val="28"/>
        </w:rPr>
        <w:t>п. Заярново</w:t>
      </w:r>
      <w:r>
        <w:rPr>
          <w:sz w:val="28"/>
          <w:szCs w:val="28"/>
        </w:rPr>
        <w:t xml:space="preserve">, </w:t>
      </w:r>
      <w:r w:rsidRPr="004E49A2">
        <w:rPr>
          <w:sz w:val="28"/>
          <w:szCs w:val="28"/>
        </w:rPr>
        <w:t>д. Марково</w:t>
      </w:r>
      <w:r>
        <w:rPr>
          <w:sz w:val="28"/>
          <w:szCs w:val="28"/>
        </w:rPr>
        <w:t>.</w:t>
      </w:r>
    </w:p>
    <w:p w:rsidR="00925367" w:rsidRDefault="00925367" w:rsidP="00786672">
      <w:pPr>
        <w:spacing w:before="120" w:after="120" w:line="360" w:lineRule="auto"/>
        <w:rPr>
          <w:b/>
          <w:sz w:val="28"/>
          <w:szCs w:val="28"/>
        </w:rPr>
      </w:pPr>
      <w:r w:rsidRPr="00B76D63">
        <w:rPr>
          <w:b/>
          <w:sz w:val="28"/>
          <w:szCs w:val="28"/>
        </w:rPr>
        <w:t>3.4. Результаты анализа гидравлических режимов и режимов работы элементов централизованной системы водоотведения</w:t>
      </w:r>
      <w:r w:rsidR="00786672">
        <w:rPr>
          <w:b/>
          <w:sz w:val="28"/>
          <w:szCs w:val="28"/>
        </w:rPr>
        <w:t>.</w:t>
      </w:r>
    </w:p>
    <w:p w:rsidR="00925367" w:rsidRDefault="00925367" w:rsidP="00925367">
      <w:pPr>
        <w:spacing w:after="0" w:line="360" w:lineRule="auto"/>
        <w:rPr>
          <w:sz w:val="28"/>
          <w:szCs w:val="28"/>
        </w:rPr>
      </w:pPr>
      <w:r w:rsidRPr="004F5AA4">
        <w:rPr>
          <w:sz w:val="28"/>
          <w:szCs w:val="28"/>
        </w:rPr>
        <w:t xml:space="preserve">Расчет </w:t>
      </w:r>
      <w:r w:rsidRPr="002E3681">
        <w:rPr>
          <w:sz w:val="28"/>
          <w:szCs w:val="28"/>
        </w:rPr>
        <w:t xml:space="preserve">анализа гидравлических режимов и режимов работы элементов централизованной системы водоотведения </w:t>
      </w:r>
      <w:r>
        <w:rPr>
          <w:sz w:val="28"/>
          <w:szCs w:val="28"/>
        </w:rPr>
        <w:t xml:space="preserve">невозможен </w:t>
      </w:r>
      <w:r w:rsidRPr="002E3681">
        <w:rPr>
          <w:sz w:val="28"/>
          <w:szCs w:val="28"/>
        </w:rPr>
        <w:t>ввиду отсутствия централизованной системы водоотведения</w:t>
      </w:r>
      <w:r>
        <w:rPr>
          <w:sz w:val="28"/>
          <w:szCs w:val="28"/>
        </w:rPr>
        <w:t>.</w:t>
      </w:r>
      <w:r w:rsidR="004E49A2">
        <w:rPr>
          <w:sz w:val="28"/>
          <w:szCs w:val="28"/>
        </w:rPr>
        <w:t xml:space="preserve"> Строительство централизованной сети водоотведения на перспективу развития муниципального образования не планируется.</w:t>
      </w:r>
    </w:p>
    <w:p w:rsidR="00925367" w:rsidRDefault="00925367" w:rsidP="00786672">
      <w:pPr>
        <w:spacing w:before="120" w:after="120" w:line="360" w:lineRule="auto"/>
        <w:rPr>
          <w:b/>
          <w:sz w:val="28"/>
          <w:szCs w:val="28"/>
        </w:rPr>
      </w:pPr>
      <w:r w:rsidRPr="00B76D63">
        <w:rPr>
          <w:b/>
          <w:sz w:val="28"/>
          <w:szCs w:val="28"/>
        </w:rPr>
        <w:t xml:space="preserve">3.5. Анализ </w:t>
      </w:r>
      <w:proofErr w:type="gramStart"/>
      <w:r w:rsidRPr="00B76D63">
        <w:rPr>
          <w:b/>
          <w:sz w:val="28"/>
          <w:szCs w:val="28"/>
        </w:rPr>
        <w:t>резервов производственных мощностей очистных сооружений системы водоотведения</w:t>
      </w:r>
      <w:proofErr w:type="gramEnd"/>
      <w:r w:rsidRPr="00B76D63">
        <w:rPr>
          <w:b/>
          <w:sz w:val="28"/>
          <w:szCs w:val="28"/>
        </w:rPr>
        <w:t xml:space="preserve"> и возможности расширения зоны их действия</w:t>
      </w:r>
      <w:r w:rsidR="00786672">
        <w:rPr>
          <w:b/>
          <w:sz w:val="28"/>
          <w:szCs w:val="28"/>
        </w:rPr>
        <w:t>.</w:t>
      </w:r>
    </w:p>
    <w:p w:rsidR="004E49A2" w:rsidRDefault="00786672" w:rsidP="00925367">
      <w:pPr>
        <w:spacing w:after="0" w:line="360" w:lineRule="auto"/>
        <w:rPr>
          <w:sz w:val="28"/>
          <w:szCs w:val="28"/>
        </w:rPr>
      </w:pPr>
      <w:r>
        <w:rPr>
          <w:sz w:val="28"/>
          <w:szCs w:val="28"/>
        </w:rPr>
        <w:t>В</w:t>
      </w:r>
      <w:r w:rsidR="00925367" w:rsidRPr="00BE5F58">
        <w:rPr>
          <w:sz w:val="28"/>
          <w:szCs w:val="28"/>
        </w:rPr>
        <w:t xml:space="preserve"> </w:t>
      </w:r>
      <w:r w:rsidR="00925367" w:rsidRPr="00757BA2">
        <w:rPr>
          <w:sz w:val="28"/>
          <w:szCs w:val="28"/>
        </w:rPr>
        <w:t>Верхнемарковско</w:t>
      </w:r>
      <w:r>
        <w:rPr>
          <w:sz w:val="28"/>
          <w:szCs w:val="28"/>
        </w:rPr>
        <w:t xml:space="preserve">м </w:t>
      </w:r>
      <w:r w:rsidR="00925367">
        <w:rPr>
          <w:sz w:val="28"/>
          <w:szCs w:val="28"/>
        </w:rPr>
        <w:t>муниципально</w:t>
      </w:r>
      <w:r>
        <w:rPr>
          <w:sz w:val="28"/>
          <w:szCs w:val="28"/>
        </w:rPr>
        <w:t>м</w:t>
      </w:r>
      <w:r w:rsidR="00925367" w:rsidRPr="00757BA2">
        <w:rPr>
          <w:sz w:val="28"/>
          <w:szCs w:val="28"/>
        </w:rPr>
        <w:t xml:space="preserve"> образовани</w:t>
      </w:r>
      <w:r>
        <w:rPr>
          <w:sz w:val="28"/>
          <w:szCs w:val="28"/>
        </w:rPr>
        <w:t>и</w:t>
      </w:r>
      <w:r w:rsidR="00925367" w:rsidRPr="00BE5F58">
        <w:rPr>
          <w:sz w:val="28"/>
          <w:szCs w:val="28"/>
        </w:rPr>
        <w:t xml:space="preserve"> </w:t>
      </w:r>
      <w:r w:rsidR="004E49A2">
        <w:rPr>
          <w:sz w:val="28"/>
          <w:szCs w:val="28"/>
        </w:rPr>
        <w:t xml:space="preserve">в настоящее время </w:t>
      </w:r>
      <w:r>
        <w:rPr>
          <w:sz w:val="28"/>
          <w:szCs w:val="28"/>
        </w:rPr>
        <w:t>отсутству</w:t>
      </w:r>
      <w:r w:rsidR="004E49A2">
        <w:rPr>
          <w:sz w:val="28"/>
          <w:szCs w:val="28"/>
        </w:rPr>
        <w:t>ют</w:t>
      </w:r>
      <w:r>
        <w:rPr>
          <w:sz w:val="28"/>
          <w:szCs w:val="28"/>
        </w:rPr>
        <w:t xml:space="preserve"> </w:t>
      </w:r>
      <w:r w:rsidR="004E49A2" w:rsidRPr="004E49A2">
        <w:rPr>
          <w:sz w:val="28"/>
          <w:szCs w:val="28"/>
        </w:rPr>
        <w:t>очистны</w:t>
      </w:r>
      <w:r w:rsidR="004E49A2">
        <w:rPr>
          <w:sz w:val="28"/>
          <w:szCs w:val="28"/>
        </w:rPr>
        <w:t>е</w:t>
      </w:r>
      <w:r w:rsidR="004E49A2" w:rsidRPr="004E49A2">
        <w:rPr>
          <w:sz w:val="28"/>
          <w:szCs w:val="28"/>
        </w:rPr>
        <w:t xml:space="preserve"> сооружени</w:t>
      </w:r>
      <w:r w:rsidR="004E49A2">
        <w:rPr>
          <w:sz w:val="28"/>
          <w:szCs w:val="28"/>
        </w:rPr>
        <w:t>я</w:t>
      </w:r>
      <w:r w:rsidR="004E49A2" w:rsidRPr="004E49A2">
        <w:rPr>
          <w:sz w:val="28"/>
          <w:szCs w:val="28"/>
        </w:rPr>
        <w:t xml:space="preserve"> системы </w:t>
      </w:r>
      <w:r w:rsidR="004E49A2">
        <w:rPr>
          <w:sz w:val="28"/>
          <w:szCs w:val="28"/>
        </w:rPr>
        <w:t>централизованн</w:t>
      </w:r>
      <w:r w:rsidR="007C66FA">
        <w:rPr>
          <w:sz w:val="28"/>
          <w:szCs w:val="28"/>
        </w:rPr>
        <w:t>ого</w:t>
      </w:r>
      <w:r w:rsidR="004E49A2">
        <w:rPr>
          <w:sz w:val="28"/>
          <w:szCs w:val="28"/>
        </w:rPr>
        <w:t xml:space="preserve"> </w:t>
      </w:r>
      <w:r w:rsidR="004E49A2" w:rsidRPr="004E49A2">
        <w:rPr>
          <w:sz w:val="28"/>
          <w:szCs w:val="28"/>
        </w:rPr>
        <w:t>водоотведения</w:t>
      </w:r>
      <w:r w:rsidR="004E49A2">
        <w:rPr>
          <w:sz w:val="28"/>
          <w:szCs w:val="28"/>
        </w:rPr>
        <w:t>.</w:t>
      </w:r>
      <w:r w:rsidR="004E49A2" w:rsidRPr="004E49A2">
        <w:rPr>
          <w:sz w:val="28"/>
          <w:szCs w:val="28"/>
        </w:rPr>
        <w:t xml:space="preserve"> </w:t>
      </w:r>
    </w:p>
    <w:p w:rsidR="00925367" w:rsidRDefault="00925367" w:rsidP="004E49A2">
      <w:pPr>
        <w:spacing w:before="120" w:after="120" w:line="360" w:lineRule="auto"/>
        <w:rPr>
          <w:b/>
          <w:sz w:val="28"/>
          <w:szCs w:val="28"/>
        </w:rPr>
      </w:pPr>
      <w:bookmarkStart w:id="17" w:name="bookmark106"/>
      <w:bookmarkStart w:id="18" w:name="bookmark107"/>
      <w:r w:rsidRPr="00BE5F58">
        <w:rPr>
          <w:b/>
          <w:sz w:val="28"/>
          <w:szCs w:val="28"/>
        </w:rPr>
        <w:t>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7"/>
      <w:bookmarkEnd w:id="18"/>
      <w:r w:rsidR="004E49A2">
        <w:rPr>
          <w:b/>
          <w:sz w:val="28"/>
          <w:szCs w:val="28"/>
        </w:rPr>
        <w:t>.</w:t>
      </w:r>
    </w:p>
    <w:p w:rsidR="00925367" w:rsidRDefault="004E49A2" w:rsidP="00925367">
      <w:pPr>
        <w:spacing w:after="0" w:line="360" w:lineRule="auto"/>
        <w:rPr>
          <w:sz w:val="28"/>
          <w:szCs w:val="28"/>
        </w:rPr>
      </w:pPr>
      <w:bookmarkStart w:id="19" w:name="bookmark108"/>
      <w:r>
        <w:rPr>
          <w:sz w:val="28"/>
          <w:szCs w:val="28"/>
        </w:rPr>
        <w:t xml:space="preserve">С </w:t>
      </w:r>
      <w:r w:rsidR="00925367" w:rsidRPr="00BE5F58">
        <w:rPr>
          <w:sz w:val="28"/>
          <w:szCs w:val="28"/>
        </w:rPr>
        <w:t xml:space="preserve">учетом потребности </w:t>
      </w:r>
      <w:r w:rsidR="00925367" w:rsidRPr="00757BA2">
        <w:rPr>
          <w:sz w:val="28"/>
          <w:szCs w:val="28"/>
        </w:rPr>
        <w:t>Верхнемарковско</w:t>
      </w:r>
      <w:r w:rsidR="00925367">
        <w:rPr>
          <w:sz w:val="28"/>
          <w:szCs w:val="28"/>
        </w:rPr>
        <w:t>го</w:t>
      </w:r>
      <w:r w:rsidR="00925367" w:rsidRPr="00757BA2">
        <w:rPr>
          <w:sz w:val="28"/>
          <w:szCs w:val="28"/>
        </w:rPr>
        <w:t xml:space="preserve"> </w:t>
      </w:r>
      <w:r w:rsidR="00925367">
        <w:rPr>
          <w:sz w:val="28"/>
          <w:szCs w:val="28"/>
        </w:rPr>
        <w:t>муниципального</w:t>
      </w:r>
      <w:r w:rsidR="00925367" w:rsidRPr="00757BA2">
        <w:rPr>
          <w:sz w:val="28"/>
          <w:szCs w:val="28"/>
        </w:rPr>
        <w:t xml:space="preserve"> образовани</w:t>
      </w:r>
      <w:r w:rsidR="00925367">
        <w:rPr>
          <w:sz w:val="28"/>
          <w:szCs w:val="28"/>
        </w:rPr>
        <w:t>я</w:t>
      </w:r>
      <w:r w:rsidR="00925367" w:rsidRPr="00BE5F58">
        <w:rPr>
          <w:sz w:val="28"/>
          <w:szCs w:val="28"/>
        </w:rPr>
        <w:t xml:space="preserve"> в услугах водо</w:t>
      </w:r>
      <w:r w:rsidR="00925367" w:rsidRPr="00BE5F58">
        <w:rPr>
          <w:sz w:val="28"/>
          <w:szCs w:val="28"/>
        </w:rPr>
        <w:softHyphen/>
        <w:t>отведения, требуемым уровнем качества и надежности работы системы водоотведения при сораз</w:t>
      </w:r>
      <w:r w:rsidR="00925367" w:rsidRPr="00BE5F58">
        <w:rPr>
          <w:sz w:val="28"/>
          <w:szCs w:val="28"/>
        </w:rPr>
        <w:softHyphen/>
        <w:t>мерных затратах и экологических последствиях</w:t>
      </w:r>
      <w:r>
        <w:rPr>
          <w:sz w:val="28"/>
          <w:szCs w:val="28"/>
        </w:rPr>
        <w:t xml:space="preserve"> необходимо реализация плана строительства КОС в южной части п. Заярново Марковского муниципального образования Братского района Иркутской области. </w:t>
      </w:r>
      <w:r w:rsidR="00925367" w:rsidRPr="00BE5F58">
        <w:rPr>
          <w:sz w:val="28"/>
          <w:szCs w:val="28"/>
        </w:rPr>
        <w:t xml:space="preserve"> Реализация плана </w:t>
      </w:r>
      <w:r>
        <w:rPr>
          <w:sz w:val="28"/>
          <w:szCs w:val="28"/>
        </w:rPr>
        <w:t>по строительству КОС</w:t>
      </w:r>
      <w:r w:rsidR="00925367" w:rsidRPr="00BE5F58">
        <w:rPr>
          <w:sz w:val="28"/>
          <w:szCs w:val="28"/>
        </w:rPr>
        <w:t xml:space="preserve"> си</w:t>
      </w:r>
      <w:r w:rsidR="00925367" w:rsidRPr="00BE5F58">
        <w:rPr>
          <w:sz w:val="28"/>
          <w:szCs w:val="28"/>
        </w:rPr>
        <w:softHyphen/>
        <w:t>стем</w:t>
      </w:r>
      <w:r>
        <w:rPr>
          <w:sz w:val="28"/>
          <w:szCs w:val="28"/>
        </w:rPr>
        <w:t>ы</w:t>
      </w:r>
      <w:r w:rsidR="00925367" w:rsidRPr="00BE5F58">
        <w:rPr>
          <w:sz w:val="28"/>
          <w:szCs w:val="28"/>
        </w:rPr>
        <w:t xml:space="preserve"> водоотведения позволит</w:t>
      </w:r>
      <w:bookmarkEnd w:id="19"/>
      <w:r w:rsidR="00925367">
        <w:rPr>
          <w:sz w:val="28"/>
          <w:szCs w:val="28"/>
        </w:rPr>
        <w:t xml:space="preserve"> </w:t>
      </w:r>
      <w:r w:rsidR="00925367" w:rsidRPr="00BE5F58">
        <w:rPr>
          <w:sz w:val="28"/>
          <w:szCs w:val="28"/>
        </w:rPr>
        <w:t>обеспечить население качественными услугами по водоотведению</w:t>
      </w:r>
      <w:r>
        <w:rPr>
          <w:sz w:val="28"/>
          <w:szCs w:val="28"/>
        </w:rPr>
        <w:t>, а так же решит ряд задач экологической обстановки на территории муниципального образования</w:t>
      </w:r>
      <w:r w:rsidR="00925367" w:rsidRPr="00BE5F58">
        <w:rPr>
          <w:sz w:val="28"/>
          <w:szCs w:val="28"/>
        </w:rPr>
        <w:t>.</w:t>
      </w:r>
    </w:p>
    <w:p w:rsidR="00373B26" w:rsidRDefault="00373B26" w:rsidP="00925367">
      <w:pPr>
        <w:spacing w:after="0" w:line="360" w:lineRule="auto"/>
        <w:rPr>
          <w:sz w:val="28"/>
          <w:szCs w:val="28"/>
        </w:rPr>
      </w:pPr>
      <w:r>
        <w:rPr>
          <w:sz w:val="28"/>
          <w:szCs w:val="28"/>
        </w:rPr>
        <w:t xml:space="preserve">Необходимая мощность КОС для реализации планов Верхнемарковского муниципального образования составит 150 м³/час. Данный объем позволит </w:t>
      </w:r>
      <w:proofErr w:type="gramStart"/>
      <w:r>
        <w:rPr>
          <w:sz w:val="28"/>
          <w:szCs w:val="28"/>
        </w:rPr>
        <w:lastRenderedPageBreak/>
        <w:t>избежать дефицит</w:t>
      </w:r>
      <w:proofErr w:type="gramEnd"/>
      <w:r>
        <w:rPr>
          <w:sz w:val="28"/>
          <w:szCs w:val="28"/>
        </w:rPr>
        <w:t xml:space="preserve"> мощностей на перспективу развития муниципального образования на период до 2034 года.</w:t>
      </w:r>
    </w:p>
    <w:p w:rsidR="00373B26" w:rsidRDefault="00373B26" w:rsidP="00925367">
      <w:pPr>
        <w:spacing w:after="0" w:line="360" w:lineRule="auto"/>
        <w:rPr>
          <w:sz w:val="28"/>
          <w:szCs w:val="28"/>
        </w:rPr>
      </w:pPr>
      <w:r>
        <w:rPr>
          <w:sz w:val="28"/>
          <w:szCs w:val="28"/>
        </w:rPr>
        <w:t xml:space="preserve">Строительство </w:t>
      </w:r>
      <w:proofErr w:type="gramStart"/>
      <w:r>
        <w:rPr>
          <w:sz w:val="28"/>
          <w:szCs w:val="28"/>
        </w:rPr>
        <w:t>КОС</w:t>
      </w:r>
      <w:proofErr w:type="gramEnd"/>
      <w:r>
        <w:rPr>
          <w:sz w:val="28"/>
          <w:szCs w:val="28"/>
        </w:rPr>
        <w:t xml:space="preserve"> возможно осуществить по двум основным характеристикам очистки поступающих сточных вод:</w:t>
      </w:r>
    </w:p>
    <w:p w:rsidR="00373B26" w:rsidRPr="00373B26" w:rsidRDefault="00373B26" w:rsidP="00373B26">
      <w:pPr>
        <w:spacing w:after="0" w:line="360" w:lineRule="auto"/>
        <w:rPr>
          <w:sz w:val="28"/>
          <w:szCs w:val="28"/>
        </w:rPr>
      </w:pPr>
      <w:r>
        <w:rPr>
          <w:sz w:val="28"/>
          <w:szCs w:val="28"/>
        </w:rPr>
        <w:t>- х</w:t>
      </w:r>
      <w:r w:rsidRPr="00373B26">
        <w:rPr>
          <w:sz w:val="28"/>
          <w:szCs w:val="28"/>
        </w:rPr>
        <w:t xml:space="preserve">имическая очистка сточных вод </w:t>
      </w:r>
      <w:r>
        <w:rPr>
          <w:sz w:val="28"/>
          <w:szCs w:val="28"/>
        </w:rPr>
        <w:t xml:space="preserve">- </w:t>
      </w:r>
      <w:r w:rsidRPr="00373B26">
        <w:rPr>
          <w:sz w:val="28"/>
          <w:szCs w:val="28"/>
        </w:rPr>
        <w:t>подразумевает применение различных</w:t>
      </w:r>
      <w:r>
        <w:rPr>
          <w:sz w:val="28"/>
          <w:szCs w:val="28"/>
        </w:rPr>
        <w:t xml:space="preserve"> </w:t>
      </w:r>
      <w:r w:rsidRPr="00373B26">
        <w:rPr>
          <w:sz w:val="28"/>
          <w:szCs w:val="28"/>
        </w:rPr>
        <w:t>коагулянтов (веществ, введение которых в жидкую систему вызывает сцепление частиц друг с другом).</w:t>
      </w:r>
    </w:p>
    <w:p w:rsidR="00373B26" w:rsidRPr="00373B26" w:rsidRDefault="00373B26" w:rsidP="00373B26">
      <w:pPr>
        <w:spacing w:after="0" w:line="360" w:lineRule="auto"/>
        <w:rPr>
          <w:sz w:val="28"/>
          <w:szCs w:val="28"/>
        </w:rPr>
      </w:pPr>
      <w:r>
        <w:rPr>
          <w:sz w:val="28"/>
          <w:szCs w:val="28"/>
        </w:rPr>
        <w:t>- б</w:t>
      </w:r>
      <w:r w:rsidRPr="00373B26">
        <w:rPr>
          <w:sz w:val="28"/>
          <w:szCs w:val="28"/>
        </w:rPr>
        <w:t>иологическая очистка сточных вод - это метод, при котором происходит</w:t>
      </w:r>
      <w:r>
        <w:rPr>
          <w:sz w:val="28"/>
          <w:szCs w:val="28"/>
        </w:rPr>
        <w:t xml:space="preserve"> </w:t>
      </w:r>
      <w:r w:rsidRPr="00373B26">
        <w:rPr>
          <w:sz w:val="28"/>
          <w:szCs w:val="28"/>
        </w:rPr>
        <w:t>извлечение из стоков органических веще</w:t>
      </w:r>
      <w:proofErr w:type="gramStart"/>
      <w:r w:rsidRPr="00373B26">
        <w:rPr>
          <w:sz w:val="28"/>
          <w:szCs w:val="28"/>
        </w:rPr>
        <w:t>ств пр</w:t>
      </w:r>
      <w:proofErr w:type="gramEnd"/>
      <w:r w:rsidRPr="00373B26">
        <w:rPr>
          <w:sz w:val="28"/>
          <w:szCs w:val="28"/>
        </w:rPr>
        <w:t>и помощи микроорганизмов.</w:t>
      </w:r>
    </w:p>
    <w:p w:rsidR="00373B26" w:rsidRDefault="00373B26" w:rsidP="00373B26">
      <w:pPr>
        <w:spacing w:after="0" w:line="360" w:lineRule="auto"/>
        <w:rPr>
          <w:sz w:val="28"/>
          <w:szCs w:val="28"/>
        </w:rPr>
      </w:pPr>
      <w:r>
        <w:rPr>
          <w:sz w:val="28"/>
          <w:szCs w:val="28"/>
        </w:rPr>
        <w:t xml:space="preserve">Наиболее оптимальным </w:t>
      </w:r>
      <w:proofErr w:type="gramStart"/>
      <w:r>
        <w:rPr>
          <w:sz w:val="28"/>
          <w:szCs w:val="28"/>
        </w:rPr>
        <w:t>вариантом</w:t>
      </w:r>
      <w:proofErr w:type="gramEnd"/>
      <w:r>
        <w:rPr>
          <w:sz w:val="28"/>
          <w:szCs w:val="28"/>
        </w:rPr>
        <w:t xml:space="preserve"> возможно рассмотреть биологическую очистку сточных вод. </w:t>
      </w:r>
    </w:p>
    <w:p w:rsidR="00925367" w:rsidRPr="00BE5F58" w:rsidRDefault="00925367" w:rsidP="00925367">
      <w:pPr>
        <w:spacing w:after="0" w:line="360" w:lineRule="auto"/>
        <w:rPr>
          <w:b/>
          <w:sz w:val="28"/>
          <w:szCs w:val="28"/>
        </w:rPr>
      </w:pPr>
      <w:bookmarkStart w:id="20" w:name="bookmark109"/>
      <w:r w:rsidRPr="00BE5F58">
        <w:rPr>
          <w:b/>
          <w:sz w:val="28"/>
          <w:szCs w:val="28"/>
        </w:rPr>
        <w:t>4.1. Основные направления, принципы, задачи и плановые значения показателя развития централизованной системы водоотведения</w:t>
      </w:r>
      <w:bookmarkEnd w:id="20"/>
    </w:p>
    <w:p w:rsidR="00925367" w:rsidRPr="00BE5F58" w:rsidRDefault="00925367" w:rsidP="00925367">
      <w:pPr>
        <w:spacing w:after="0" w:line="360" w:lineRule="auto"/>
        <w:rPr>
          <w:sz w:val="28"/>
          <w:szCs w:val="28"/>
        </w:rPr>
      </w:pPr>
      <w:proofErr w:type="gramStart"/>
      <w:r w:rsidRPr="00BE5F58">
        <w:rPr>
          <w:sz w:val="28"/>
          <w:szCs w:val="28"/>
        </w:rPr>
        <w:t>Основные направления развития централизованной системы водоотведения связаны с реа</w:t>
      </w:r>
      <w:r w:rsidRPr="00BE5F58">
        <w:rPr>
          <w:sz w:val="28"/>
          <w:szCs w:val="28"/>
        </w:rPr>
        <w:softHyphen/>
        <w:t>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w:t>
      </w:r>
      <w:r w:rsidRPr="00BE5F58">
        <w:rPr>
          <w:sz w:val="28"/>
          <w:szCs w:val="28"/>
        </w:rPr>
        <w:softHyphen/>
        <w:t>вышения качества очистки сточных вод, обеспечение доступности услуг водоотведения для або</w:t>
      </w:r>
      <w:r w:rsidRPr="00BE5F58">
        <w:rPr>
          <w:sz w:val="28"/>
          <w:szCs w:val="28"/>
        </w:rPr>
        <w:softHyphen/>
        <w:t>нентов за счет развития централизованной системы водоотведения.</w:t>
      </w:r>
      <w:proofErr w:type="gramEnd"/>
    </w:p>
    <w:p w:rsidR="00925367" w:rsidRPr="00BE5F58" w:rsidRDefault="00925367" w:rsidP="00925367">
      <w:pPr>
        <w:spacing w:after="0" w:line="360" w:lineRule="auto"/>
        <w:rPr>
          <w:sz w:val="28"/>
          <w:szCs w:val="28"/>
        </w:rPr>
      </w:pPr>
      <w:r w:rsidRPr="00BE5F58">
        <w:rPr>
          <w:sz w:val="28"/>
          <w:szCs w:val="28"/>
        </w:rPr>
        <w:t>Принципами развития централизованной системы водоотведения являются:</w:t>
      </w:r>
    </w:p>
    <w:p w:rsidR="00925367" w:rsidRPr="00BE5F58" w:rsidRDefault="00611142" w:rsidP="00925367">
      <w:pPr>
        <w:spacing w:after="0" w:line="360" w:lineRule="auto"/>
        <w:rPr>
          <w:sz w:val="28"/>
          <w:szCs w:val="28"/>
        </w:rPr>
      </w:pPr>
      <w:r>
        <w:rPr>
          <w:sz w:val="28"/>
          <w:szCs w:val="28"/>
        </w:rPr>
        <w:t xml:space="preserve">- </w:t>
      </w:r>
      <w:r w:rsidR="00925367" w:rsidRPr="00BE5F58">
        <w:rPr>
          <w:sz w:val="28"/>
          <w:szCs w:val="28"/>
        </w:rPr>
        <w:t>постоянное улучшение качества предоставления услуг водоотведения потребителям (або</w:t>
      </w:r>
      <w:r w:rsidR="00925367" w:rsidRPr="00BE5F58">
        <w:rPr>
          <w:sz w:val="28"/>
          <w:szCs w:val="28"/>
        </w:rPr>
        <w:softHyphen/>
        <w:t>нентам);</w:t>
      </w:r>
    </w:p>
    <w:p w:rsidR="00925367" w:rsidRPr="00BE5F58" w:rsidRDefault="00611142" w:rsidP="00925367">
      <w:pPr>
        <w:spacing w:after="0" w:line="360" w:lineRule="auto"/>
        <w:rPr>
          <w:sz w:val="28"/>
          <w:szCs w:val="28"/>
        </w:rPr>
      </w:pPr>
      <w:r>
        <w:rPr>
          <w:sz w:val="28"/>
          <w:szCs w:val="28"/>
        </w:rPr>
        <w:t xml:space="preserve">- </w:t>
      </w:r>
      <w:r w:rsidR="00925367" w:rsidRPr="00BE5F58">
        <w:rPr>
          <w:sz w:val="28"/>
          <w:szCs w:val="28"/>
        </w:rPr>
        <w:t>удовлетворение потребности в обеспечении услугой водоотведения новых объектов капи</w:t>
      </w:r>
      <w:r w:rsidR="00925367" w:rsidRPr="00BE5F58">
        <w:rPr>
          <w:sz w:val="28"/>
          <w:szCs w:val="28"/>
        </w:rPr>
        <w:softHyphen/>
        <w:t>тального строительства;</w:t>
      </w:r>
    </w:p>
    <w:p w:rsidR="00925367" w:rsidRPr="00BE5F58" w:rsidRDefault="00611142" w:rsidP="00925367">
      <w:pPr>
        <w:spacing w:after="0" w:line="360" w:lineRule="auto"/>
        <w:rPr>
          <w:sz w:val="28"/>
          <w:szCs w:val="28"/>
        </w:rPr>
      </w:pPr>
      <w:r>
        <w:rPr>
          <w:sz w:val="28"/>
          <w:szCs w:val="28"/>
        </w:rPr>
        <w:t xml:space="preserve">- </w:t>
      </w:r>
      <w:r w:rsidR="00925367" w:rsidRPr="00BE5F58">
        <w:rPr>
          <w:sz w:val="28"/>
          <w:szCs w:val="28"/>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925367" w:rsidRPr="00BE5F58" w:rsidRDefault="00925367" w:rsidP="00925367">
      <w:pPr>
        <w:spacing w:after="0" w:line="360" w:lineRule="auto"/>
        <w:rPr>
          <w:sz w:val="28"/>
          <w:szCs w:val="28"/>
        </w:rPr>
      </w:pPr>
      <w:r w:rsidRPr="00BE5F58">
        <w:rPr>
          <w:sz w:val="28"/>
          <w:szCs w:val="28"/>
        </w:rPr>
        <w:t>Основными задачами развития системы водоотведения являются:</w:t>
      </w:r>
    </w:p>
    <w:p w:rsidR="00925367" w:rsidRPr="00BE5F58" w:rsidRDefault="00611142" w:rsidP="00925367">
      <w:pPr>
        <w:spacing w:after="0" w:line="360" w:lineRule="auto"/>
        <w:rPr>
          <w:sz w:val="28"/>
          <w:szCs w:val="28"/>
        </w:rPr>
      </w:pPr>
      <w:r>
        <w:rPr>
          <w:sz w:val="28"/>
          <w:szCs w:val="28"/>
        </w:rPr>
        <w:t xml:space="preserve">- </w:t>
      </w:r>
      <w:r w:rsidR="00925367" w:rsidRPr="00BE5F58">
        <w:rPr>
          <w:sz w:val="28"/>
          <w:szCs w:val="28"/>
        </w:rPr>
        <w:t>строительство сетей и сооружений для отведения сточных вод;</w:t>
      </w:r>
    </w:p>
    <w:p w:rsidR="00925367" w:rsidRPr="00BE5F58" w:rsidRDefault="00611142" w:rsidP="00925367">
      <w:pPr>
        <w:spacing w:after="0" w:line="360" w:lineRule="auto"/>
        <w:rPr>
          <w:sz w:val="28"/>
          <w:szCs w:val="28"/>
        </w:rPr>
      </w:pPr>
      <w:r>
        <w:rPr>
          <w:sz w:val="28"/>
          <w:szCs w:val="28"/>
        </w:rPr>
        <w:lastRenderedPageBreak/>
        <w:t xml:space="preserve">- </w:t>
      </w:r>
      <w:r w:rsidR="00925367" w:rsidRPr="00BE5F58">
        <w:rPr>
          <w:sz w:val="28"/>
          <w:szCs w:val="28"/>
        </w:rPr>
        <w:t>обеспечение доступа к услугам водоотведения социально-значимых потребителей;</w:t>
      </w:r>
    </w:p>
    <w:p w:rsidR="00925367" w:rsidRPr="00BE5F58" w:rsidRDefault="00611142" w:rsidP="00925367">
      <w:pPr>
        <w:spacing w:after="0" w:line="360" w:lineRule="auto"/>
        <w:rPr>
          <w:sz w:val="28"/>
          <w:szCs w:val="28"/>
        </w:rPr>
      </w:pPr>
      <w:r>
        <w:rPr>
          <w:sz w:val="28"/>
          <w:szCs w:val="28"/>
        </w:rPr>
        <w:t xml:space="preserve">- </w:t>
      </w:r>
      <w:r w:rsidR="00925367" w:rsidRPr="00BE5F58">
        <w:rPr>
          <w:sz w:val="28"/>
          <w:szCs w:val="28"/>
        </w:rPr>
        <w:t>повышение энергетической эффективности системы водоотведения.</w:t>
      </w:r>
    </w:p>
    <w:p w:rsidR="00925367" w:rsidRPr="00BE5F58" w:rsidRDefault="00925367" w:rsidP="00925367">
      <w:pPr>
        <w:spacing w:after="0" w:line="360" w:lineRule="auto"/>
        <w:rPr>
          <w:sz w:val="28"/>
          <w:szCs w:val="28"/>
        </w:rPr>
      </w:pPr>
      <w:r w:rsidRPr="00BE5F58">
        <w:rPr>
          <w:sz w:val="28"/>
          <w:szCs w:val="28"/>
        </w:rPr>
        <w:t>В соответствии с постановлением Правительства РФ от 05.09.2013 №782 «О схемах водо</w:t>
      </w:r>
      <w:r w:rsidRPr="00BE5F58">
        <w:rPr>
          <w:sz w:val="28"/>
          <w:szCs w:val="28"/>
        </w:rPr>
        <w:softHyphen/>
        <w:t>снабжения и водоотведения» (вместе с «Правилами разработки и утверждения схем водоснабже</w:t>
      </w:r>
      <w:r w:rsidRPr="00BE5F58">
        <w:rPr>
          <w:sz w:val="28"/>
          <w:szCs w:val="28"/>
        </w:rPr>
        <w:softHyphen/>
        <w:t>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925367" w:rsidRPr="00BE5F58" w:rsidRDefault="00611142" w:rsidP="00925367">
      <w:pPr>
        <w:spacing w:after="0" w:line="360" w:lineRule="auto"/>
        <w:rPr>
          <w:sz w:val="28"/>
          <w:szCs w:val="28"/>
        </w:rPr>
      </w:pPr>
      <w:r>
        <w:rPr>
          <w:sz w:val="28"/>
          <w:szCs w:val="28"/>
        </w:rPr>
        <w:t xml:space="preserve">- </w:t>
      </w:r>
      <w:r w:rsidR="00925367" w:rsidRPr="00BE5F58">
        <w:rPr>
          <w:sz w:val="28"/>
          <w:szCs w:val="28"/>
        </w:rPr>
        <w:t>показатели надежности и бесперебойности водоотведения;</w:t>
      </w:r>
    </w:p>
    <w:p w:rsidR="00925367" w:rsidRPr="00BE5F58" w:rsidRDefault="00611142" w:rsidP="00925367">
      <w:pPr>
        <w:spacing w:after="0" w:line="360" w:lineRule="auto"/>
        <w:rPr>
          <w:sz w:val="28"/>
          <w:szCs w:val="28"/>
        </w:rPr>
      </w:pPr>
      <w:r>
        <w:rPr>
          <w:sz w:val="28"/>
          <w:szCs w:val="28"/>
        </w:rPr>
        <w:t xml:space="preserve">- </w:t>
      </w:r>
      <w:r w:rsidR="00925367" w:rsidRPr="00BE5F58">
        <w:rPr>
          <w:sz w:val="28"/>
          <w:szCs w:val="28"/>
        </w:rPr>
        <w:t>показатели качества обслуживания абонентов;</w:t>
      </w:r>
    </w:p>
    <w:p w:rsidR="00925367" w:rsidRPr="00BE5F58" w:rsidRDefault="00611142" w:rsidP="00925367">
      <w:pPr>
        <w:spacing w:after="0" w:line="360" w:lineRule="auto"/>
        <w:rPr>
          <w:sz w:val="28"/>
          <w:szCs w:val="28"/>
        </w:rPr>
      </w:pPr>
      <w:r>
        <w:rPr>
          <w:sz w:val="28"/>
          <w:szCs w:val="28"/>
        </w:rPr>
        <w:t xml:space="preserve">- </w:t>
      </w:r>
      <w:r w:rsidR="00925367" w:rsidRPr="00BE5F58">
        <w:rPr>
          <w:sz w:val="28"/>
          <w:szCs w:val="28"/>
        </w:rPr>
        <w:t>показатели качества очистки сточных вод;</w:t>
      </w:r>
    </w:p>
    <w:p w:rsidR="00925367" w:rsidRPr="00BE5F58" w:rsidRDefault="00611142" w:rsidP="00925367">
      <w:pPr>
        <w:spacing w:after="0" w:line="360" w:lineRule="auto"/>
        <w:rPr>
          <w:sz w:val="28"/>
          <w:szCs w:val="28"/>
        </w:rPr>
      </w:pPr>
      <w:r>
        <w:rPr>
          <w:sz w:val="28"/>
          <w:szCs w:val="28"/>
        </w:rPr>
        <w:t xml:space="preserve">- </w:t>
      </w:r>
      <w:r w:rsidR="00925367" w:rsidRPr="00BE5F58">
        <w:rPr>
          <w:sz w:val="28"/>
          <w:szCs w:val="28"/>
        </w:rPr>
        <w:t>показатели эффективности использования ресурсов при транспортировке сточных вод;</w:t>
      </w:r>
    </w:p>
    <w:p w:rsidR="00925367" w:rsidRPr="00BE5F58" w:rsidRDefault="00611142" w:rsidP="00925367">
      <w:pPr>
        <w:spacing w:after="0" w:line="360" w:lineRule="auto"/>
        <w:rPr>
          <w:sz w:val="28"/>
          <w:szCs w:val="28"/>
        </w:rPr>
      </w:pPr>
      <w:r>
        <w:rPr>
          <w:sz w:val="28"/>
          <w:szCs w:val="28"/>
        </w:rPr>
        <w:t xml:space="preserve">- </w:t>
      </w:r>
      <w:r w:rsidR="00925367" w:rsidRPr="00BE5F58">
        <w:rPr>
          <w:sz w:val="28"/>
          <w:szCs w:val="28"/>
        </w:rPr>
        <w:t>соотношение цены реализации мероприятий инвестиционной программы и их эффектив</w:t>
      </w:r>
      <w:r w:rsidR="00925367" w:rsidRPr="00BE5F58">
        <w:rPr>
          <w:sz w:val="28"/>
          <w:szCs w:val="28"/>
        </w:rPr>
        <w:softHyphen/>
        <w:t>ности - улучшение качества очистки сточных вод;</w:t>
      </w:r>
    </w:p>
    <w:p w:rsidR="00925367" w:rsidRDefault="00611142" w:rsidP="00925367">
      <w:pPr>
        <w:spacing w:after="0" w:line="360" w:lineRule="auto"/>
        <w:rPr>
          <w:sz w:val="28"/>
          <w:szCs w:val="28"/>
        </w:rPr>
      </w:pPr>
      <w:r>
        <w:rPr>
          <w:sz w:val="28"/>
          <w:szCs w:val="28"/>
        </w:rPr>
        <w:t xml:space="preserve">- </w:t>
      </w:r>
      <w:r w:rsidR="00925367" w:rsidRPr="00BE5F58">
        <w:rPr>
          <w:sz w:val="28"/>
          <w:szCs w:val="28"/>
        </w:rPr>
        <w:t>иные показатели, установленные правительством Российской Федерации.</w:t>
      </w:r>
    </w:p>
    <w:p w:rsidR="00925367" w:rsidRPr="00BE5F58" w:rsidRDefault="00925367" w:rsidP="00925367">
      <w:pPr>
        <w:spacing w:after="0" w:line="360" w:lineRule="auto"/>
        <w:rPr>
          <w:b/>
          <w:sz w:val="28"/>
          <w:szCs w:val="28"/>
        </w:rPr>
      </w:pPr>
      <w:bookmarkStart w:id="21" w:name="bookmark110"/>
      <w:r w:rsidRPr="00BE5F58">
        <w:rPr>
          <w:b/>
          <w:sz w:val="28"/>
          <w:szCs w:val="28"/>
        </w:rPr>
        <w:t>4.2. Перечень основных мероприятий по реализации схем водоотведения с разбивкой по годам, включая технические обоснования этих мероприятий</w:t>
      </w:r>
      <w:bookmarkEnd w:id="21"/>
    </w:p>
    <w:p w:rsidR="00925367" w:rsidRPr="00BE5F58" w:rsidRDefault="00925367" w:rsidP="00925367">
      <w:pPr>
        <w:spacing w:after="0" w:line="360" w:lineRule="auto"/>
        <w:rPr>
          <w:sz w:val="28"/>
          <w:szCs w:val="28"/>
        </w:rPr>
      </w:pPr>
      <w:r w:rsidRPr="00BE5F58">
        <w:rPr>
          <w:sz w:val="28"/>
          <w:szCs w:val="28"/>
        </w:rPr>
        <w:t>Для приема расчетного количества сточных вод и их очистки до нормативных показателей необходим</w:t>
      </w:r>
      <w:r>
        <w:rPr>
          <w:sz w:val="28"/>
          <w:szCs w:val="28"/>
        </w:rPr>
        <w:t>о</w:t>
      </w:r>
      <w:r w:rsidRPr="00BE5F58">
        <w:rPr>
          <w:sz w:val="28"/>
          <w:szCs w:val="28"/>
        </w:rPr>
        <w:t xml:space="preserve"> </w:t>
      </w:r>
      <w:r>
        <w:rPr>
          <w:sz w:val="28"/>
          <w:szCs w:val="28"/>
        </w:rPr>
        <w:t>строительство очистных сооружений канализации.</w:t>
      </w:r>
    </w:p>
    <w:p w:rsidR="00925367" w:rsidRPr="004C27CA" w:rsidRDefault="00925367" w:rsidP="00925367">
      <w:pPr>
        <w:spacing w:after="0" w:line="360" w:lineRule="auto"/>
        <w:jc w:val="right"/>
        <w:rPr>
          <w:sz w:val="28"/>
          <w:szCs w:val="28"/>
        </w:rPr>
      </w:pPr>
      <w:r>
        <w:rPr>
          <w:sz w:val="28"/>
          <w:szCs w:val="28"/>
        </w:rPr>
        <w:t xml:space="preserve">Таблица </w:t>
      </w:r>
      <w:r w:rsidRPr="00F63DAA">
        <w:rPr>
          <w:sz w:val="28"/>
          <w:szCs w:val="28"/>
        </w:rPr>
        <w:t>- Перечень основных мероприятий</w:t>
      </w:r>
    </w:p>
    <w:tbl>
      <w:tblPr>
        <w:tblStyle w:val="ae"/>
        <w:tblW w:w="5000" w:type="pct"/>
        <w:tblLook w:val="04A0" w:firstRow="1" w:lastRow="0" w:firstColumn="1" w:lastColumn="0" w:noHBand="0" w:noVBand="1"/>
      </w:tblPr>
      <w:tblGrid>
        <w:gridCol w:w="516"/>
        <w:gridCol w:w="2039"/>
        <w:gridCol w:w="632"/>
        <w:gridCol w:w="632"/>
        <w:gridCol w:w="632"/>
        <w:gridCol w:w="632"/>
        <w:gridCol w:w="632"/>
        <w:gridCol w:w="632"/>
        <w:gridCol w:w="635"/>
        <w:gridCol w:w="633"/>
        <w:gridCol w:w="633"/>
        <w:gridCol w:w="633"/>
        <w:gridCol w:w="635"/>
        <w:gridCol w:w="623"/>
      </w:tblGrid>
      <w:tr w:rsidR="00925367" w:rsidTr="00DE6EEF">
        <w:tc>
          <w:tcPr>
            <w:tcW w:w="254" w:type="pct"/>
            <w:vMerge w:val="restart"/>
          </w:tcPr>
          <w:p w:rsidR="00925367" w:rsidRDefault="00925367" w:rsidP="002E589E">
            <w:pPr>
              <w:spacing w:after="0" w:line="360" w:lineRule="auto"/>
              <w:ind w:firstLine="0"/>
              <w:rPr>
                <w:sz w:val="28"/>
                <w:szCs w:val="28"/>
              </w:rPr>
            </w:pPr>
            <w:r>
              <w:rPr>
                <w:sz w:val="28"/>
                <w:szCs w:val="28"/>
              </w:rPr>
              <w:t xml:space="preserve">№ </w:t>
            </w:r>
            <w:proofErr w:type="spellStart"/>
            <w:r>
              <w:rPr>
                <w:sz w:val="28"/>
                <w:szCs w:val="28"/>
              </w:rPr>
              <w:t>пп</w:t>
            </w:r>
            <w:proofErr w:type="spellEnd"/>
          </w:p>
        </w:tc>
        <w:tc>
          <w:tcPr>
            <w:tcW w:w="945" w:type="pct"/>
            <w:vMerge w:val="restart"/>
          </w:tcPr>
          <w:p w:rsidR="00925367" w:rsidRDefault="00925367" w:rsidP="002E589E">
            <w:pPr>
              <w:spacing w:after="0" w:line="360" w:lineRule="auto"/>
              <w:ind w:firstLine="0"/>
              <w:rPr>
                <w:sz w:val="28"/>
                <w:szCs w:val="28"/>
              </w:rPr>
            </w:pPr>
            <w:r>
              <w:t>Наименование мероприятия</w:t>
            </w:r>
          </w:p>
        </w:tc>
        <w:tc>
          <w:tcPr>
            <w:tcW w:w="3800" w:type="pct"/>
            <w:gridSpan w:val="12"/>
          </w:tcPr>
          <w:p w:rsidR="00925367" w:rsidRDefault="00925367" w:rsidP="002E589E">
            <w:pPr>
              <w:spacing w:after="0" w:line="360" w:lineRule="auto"/>
              <w:ind w:firstLine="0"/>
              <w:rPr>
                <w:sz w:val="28"/>
                <w:szCs w:val="28"/>
              </w:rPr>
            </w:pPr>
            <w:r>
              <w:rPr>
                <w:sz w:val="28"/>
                <w:szCs w:val="28"/>
              </w:rPr>
              <w:t xml:space="preserve">Год </w:t>
            </w:r>
          </w:p>
        </w:tc>
      </w:tr>
      <w:tr w:rsidR="00925367" w:rsidTr="00DE6EEF">
        <w:tc>
          <w:tcPr>
            <w:tcW w:w="254" w:type="pct"/>
            <w:vMerge/>
          </w:tcPr>
          <w:p w:rsidR="00925367" w:rsidRDefault="00925367" w:rsidP="002E589E">
            <w:pPr>
              <w:spacing w:after="0" w:line="360" w:lineRule="auto"/>
              <w:ind w:firstLine="0"/>
              <w:rPr>
                <w:sz w:val="28"/>
                <w:szCs w:val="28"/>
              </w:rPr>
            </w:pPr>
          </w:p>
        </w:tc>
        <w:tc>
          <w:tcPr>
            <w:tcW w:w="945" w:type="pct"/>
            <w:vMerge/>
          </w:tcPr>
          <w:p w:rsidR="00925367" w:rsidRDefault="00925367" w:rsidP="002E589E">
            <w:pPr>
              <w:spacing w:after="0" w:line="360" w:lineRule="auto"/>
              <w:ind w:firstLine="0"/>
              <w:rPr>
                <w:sz w:val="28"/>
                <w:szCs w:val="28"/>
              </w:rPr>
            </w:pPr>
          </w:p>
        </w:tc>
        <w:tc>
          <w:tcPr>
            <w:tcW w:w="317" w:type="pct"/>
          </w:tcPr>
          <w:p w:rsidR="00925367" w:rsidRDefault="00925367" w:rsidP="00DE6EEF">
            <w:pPr>
              <w:pStyle w:val="Bodytext20"/>
              <w:shd w:val="clear" w:color="auto" w:fill="auto"/>
              <w:spacing w:line="240" w:lineRule="auto"/>
              <w:ind w:left="-119" w:right="-117"/>
              <w:jc w:val="center"/>
            </w:pPr>
            <w:r>
              <w:t>2018</w:t>
            </w:r>
          </w:p>
        </w:tc>
        <w:tc>
          <w:tcPr>
            <w:tcW w:w="317" w:type="pct"/>
          </w:tcPr>
          <w:p w:rsidR="00925367" w:rsidRDefault="00925367" w:rsidP="00DE6EEF">
            <w:pPr>
              <w:pStyle w:val="Bodytext20"/>
              <w:shd w:val="clear" w:color="auto" w:fill="auto"/>
              <w:spacing w:line="240" w:lineRule="auto"/>
              <w:ind w:left="-119" w:right="-117"/>
              <w:jc w:val="center"/>
            </w:pPr>
            <w:r>
              <w:t>2019</w:t>
            </w:r>
          </w:p>
        </w:tc>
        <w:tc>
          <w:tcPr>
            <w:tcW w:w="317" w:type="pct"/>
          </w:tcPr>
          <w:p w:rsidR="00925367" w:rsidRDefault="00925367" w:rsidP="00DE6EEF">
            <w:pPr>
              <w:pStyle w:val="Bodytext20"/>
              <w:shd w:val="clear" w:color="auto" w:fill="auto"/>
              <w:spacing w:line="240" w:lineRule="auto"/>
              <w:ind w:left="-119" w:right="-117"/>
              <w:jc w:val="center"/>
            </w:pPr>
            <w:r>
              <w:t>2020</w:t>
            </w:r>
          </w:p>
        </w:tc>
        <w:tc>
          <w:tcPr>
            <w:tcW w:w="317" w:type="pct"/>
          </w:tcPr>
          <w:p w:rsidR="00925367" w:rsidRDefault="00925367" w:rsidP="00DE6EEF">
            <w:pPr>
              <w:pStyle w:val="Bodytext20"/>
              <w:shd w:val="clear" w:color="auto" w:fill="auto"/>
              <w:spacing w:line="240" w:lineRule="auto"/>
              <w:ind w:left="-119" w:right="-117"/>
              <w:jc w:val="center"/>
            </w:pPr>
            <w:r>
              <w:t>2021</w:t>
            </w:r>
          </w:p>
        </w:tc>
        <w:tc>
          <w:tcPr>
            <w:tcW w:w="317" w:type="pct"/>
          </w:tcPr>
          <w:p w:rsidR="00925367" w:rsidRDefault="00925367" w:rsidP="00DE6EEF">
            <w:pPr>
              <w:pStyle w:val="Bodytext20"/>
              <w:shd w:val="clear" w:color="auto" w:fill="auto"/>
              <w:spacing w:line="240" w:lineRule="auto"/>
              <w:ind w:left="-119" w:right="-117"/>
              <w:jc w:val="center"/>
            </w:pPr>
            <w:r>
              <w:t>2022</w:t>
            </w:r>
          </w:p>
        </w:tc>
        <w:tc>
          <w:tcPr>
            <w:tcW w:w="317" w:type="pct"/>
          </w:tcPr>
          <w:p w:rsidR="00925367" w:rsidRDefault="00925367" w:rsidP="00DE6EEF">
            <w:pPr>
              <w:pStyle w:val="Bodytext20"/>
              <w:shd w:val="clear" w:color="auto" w:fill="auto"/>
              <w:spacing w:line="240" w:lineRule="auto"/>
              <w:ind w:left="-119" w:right="-117"/>
              <w:jc w:val="center"/>
            </w:pPr>
            <w:r>
              <w:t>2023</w:t>
            </w:r>
          </w:p>
        </w:tc>
        <w:tc>
          <w:tcPr>
            <w:tcW w:w="318" w:type="pct"/>
          </w:tcPr>
          <w:p w:rsidR="00925367" w:rsidRDefault="00925367" w:rsidP="00DE6EEF">
            <w:pPr>
              <w:pStyle w:val="Bodytext20"/>
              <w:shd w:val="clear" w:color="auto" w:fill="auto"/>
              <w:spacing w:line="240" w:lineRule="auto"/>
              <w:ind w:left="-119" w:right="-117"/>
              <w:jc w:val="center"/>
            </w:pPr>
            <w:r>
              <w:t>2024</w:t>
            </w:r>
          </w:p>
        </w:tc>
        <w:tc>
          <w:tcPr>
            <w:tcW w:w="317" w:type="pct"/>
          </w:tcPr>
          <w:p w:rsidR="00925367" w:rsidRDefault="00925367" w:rsidP="00DE6EEF">
            <w:pPr>
              <w:pStyle w:val="Bodytext20"/>
              <w:shd w:val="clear" w:color="auto" w:fill="auto"/>
              <w:spacing w:line="240" w:lineRule="auto"/>
              <w:ind w:left="-119" w:right="-117"/>
              <w:jc w:val="center"/>
            </w:pPr>
            <w:r>
              <w:t>2025</w:t>
            </w:r>
          </w:p>
        </w:tc>
        <w:tc>
          <w:tcPr>
            <w:tcW w:w="317" w:type="pct"/>
          </w:tcPr>
          <w:p w:rsidR="00925367" w:rsidRDefault="00925367" w:rsidP="00DE6EEF">
            <w:pPr>
              <w:pStyle w:val="Bodytext20"/>
              <w:shd w:val="clear" w:color="auto" w:fill="auto"/>
              <w:spacing w:line="240" w:lineRule="auto"/>
              <w:ind w:left="-119" w:right="-117"/>
              <w:jc w:val="center"/>
            </w:pPr>
            <w:r>
              <w:t>2026</w:t>
            </w:r>
          </w:p>
        </w:tc>
        <w:tc>
          <w:tcPr>
            <w:tcW w:w="317" w:type="pct"/>
          </w:tcPr>
          <w:p w:rsidR="00925367" w:rsidRDefault="00925367" w:rsidP="00DE6EEF">
            <w:pPr>
              <w:pStyle w:val="Bodytext20"/>
              <w:shd w:val="clear" w:color="auto" w:fill="auto"/>
              <w:spacing w:line="240" w:lineRule="auto"/>
              <w:ind w:left="-119" w:right="-117"/>
              <w:jc w:val="center"/>
            </w:pPr>
            <w:r>
              <w:t>2027</w:t>
            </w:r>
          </w:p>
        </w:tc>
        <w:tc>
          <w:tcPr>
            <w:tcW w:w="318" w:type="pct"/>
          </w:tcPr>
          <w:p w:rsidR="00925367" w:rsidRDefault="00925367" w:rsidP="00DE6EEF">
            <w:pPr>
              <w:pStyle w:val="Bodytext20"/>
              <w:shd w:val="clear" w:color="auto" w:fill="auto"/>
              <w:spacing w:line="240" w:lineRule="auto"/>
              <w:ind w:left="-119" w:right="-117"/>
              <w:jc w:val="center"/>
            </w:pPr>
            <w:r>
              <w:t>2028</w:t>
            </w:r>
          </w:p>
        </w:tc>
        <w:tc>
          <w:tcPr>
            <w:tcW w:w="312" w:type="pct"/>
          </w:tcPr>
          <w:p w:rsidR="00925367" w:rsidRDefault="00925367" w:rsidP="00DE6EEF">
            <w:pPr>
              <w:pStyle w:val="Bodytext20"/>
              <w:shd w:val="clear" w:color="auto" w:fill="auto"/>
              <w:spacing w:line="240" w:lineRule="auto"/>
              <w:ind w:left="-119" w:right="-117"/>
              <w:jc w:val="center"/>
            </w:pPr>
            <w:r>
              <w:t>2029</w:t>
            </w:r>
          </w:p>
        </w:tc>
      </w:tr>
      <w:tr w:rsidR="00DE6EEF" w:rsidTr="007C66FA">
        <w:tc>
          <w:tcPr>
            <w:tcW w:w="254" w:type="pct"/>
          </w:tcPr>
          <w:p w:rsidR="00DE6EEF" w:rsidRPr="004A0A38" w:rsidRDefault="00DE6EEF" w:rsidP="002E589E">
            <w:pPr>
              <w:spacing w:after="0" w:line="360" w:lineRule="auto"/>
              <w:ind w:firstLine="0"/>
              <w:rPr>
                <w:szCs w:val="24"/>
              </w:rPr>
            </w:pPr>
            <w:r w:rsidRPr="004A0A38">
              <w:rPr>
                <w:szCs w:val="24"/>
              </w:rPr>
              <w:t>1</w:t>
            </w:r>
          </w:p>
        </w:tc>
        <w:tc>
          <w:tcPr>
            <w:tcW w:w="945" w:type="pct"/>
          </w:tcPr>
          <w:p w:rsidR="00DE6EEF" w:rsidRPr="004A0A38" w:rsidRDefault="00DE6EEF" w:rsidP="00DE6EEF">
            <w:pPr>
              <w:spacing w:after="0" w:line="360" w:lineRule="auto"/>
              <w:ind w:firstLine="0"/>
              <w:rPr>
                <w:szCs w:val="24"/>
              </w:rPr>
            </w:pPr>
            <w:r w:rsidRPr="004A0A38">
              <w:rPr>
                <w:szCs w:val="24"/>
              </w:rPr>
              <w:t xml:space="preserve">Строительство </w:t>
            </w:r>
            <w:r>
              <w:rPr>
                <w:szCs w:val="24"/>
              </w:rPr>
              <w:t xml:space="preserve">канализационных </w:t>
            </w:r>
            <w:r w:rsidRPr="004A0A38">
              <w:rPr>
                <w:szCs w:val="24"/>
              </w:rPr>
              <w:t>очистных сооружений мощностью 150 м³/сут.</w:t>
            </w:r>
          </w:p>
        </w:tc>
        <w:tc>
          <w:tcPr>
            <w:tcW w:w="317" w:type="pct"/>
            <w:vAlign w:val="center"/>
          </w:tcPr>
          <w:p w:rsidR="00DE6EEF" w:rsidRPr="007C66FA" w:rsidRDefault="007C66FA" w:rsidP="007C66FA">
            <w:pPr>
              <w:spacing w:after="0" w:line="360" w:lineRule="auto"/>
              <w:ind w:firstLine="0"/>
              <w:jc w:val="center"/>
              <w:rPr>
                <w:szCs w:val="24"/>
              </w:rPr>
            </w:pPr>
            <w:r w:rsidRPr="007C66FA">
              <w:rPr>
                <w:szCs w:val="24"/>
              </w:rPr>
              <w:t>-</w:t>
            </w:r>
          </w:p>
        </w:tc>
        <w:tc>
          <w:tcPr>
            <w:tcW w:w="317" w:type="pct"/>
            <w:vAlign w:val="center"/>
          </w:tcPr>
          <w:p w:rsidR="00DE6EEF" w:rsidRPr="007C66FA" w:rsidRDefault="007C66FA" w:rsidP="007C66FA">
            <w:pPr>
              <w:spacing w:after="0" w:line="360" w:lineRule="auto"/>
              <w:ind w:firstLine="0"/>
              <w:jc w:val="center"/>
              <w:rPr>
                <w:szCs w:val="24"/>
              </w:rPr>
            </w:pPr>
            <w:r w:rsidRPr="007C66FA">
              <w:rPr>
                <w:szCs w:val="24"/>
              </w:rPr>
              <w:t>-</w:t>
            </w:r>
          </w:p>
        </w:tc>
        <w:tc>
          <w:tcPr>
            <w:tcW w:w="317" w:type="pct"/>
            <w:vAlign w:val="center"/>
          </w:tcPr>
          <w:p w:rsidR="00DE6EEF" w:rsidRPr="004A0A38" w:rsidRDefault="007C66FA" w:rsidP="007C66FA">
            <w:pPr>
              <w:spacing w:after="0" w:line="360" w:lineRule="auto"/>
              <w:ind w:firstLine="0"/>
              <w:jc w:val="center"/>
              <w:rPr>
                <w:szCs w:val="24"/>
              </w:rPr>
            </w:pPr>
            <w:r>
              <w:rPr>
                <w:szCs w:val="24"/>
              </w:rPr>
              <w:t>-</w:t>
            </w:r>
          </w:p>
        </w:tc>
        <w:tc>
          <w:tcPr>
            <w:tcW w:w="1586" w:type="pct"/>
            <w:gridSpan w:val="5"/>
            <w:vAlign w:val="center"/>
          </w:tcPr>
          <w:p w:rsidR="00DE6EEF" w:rsidRPr="004A0A38" w:rsidRDefault="00DE6EEF" w:rsidP="002E589E">
            <w:pPr>
              <w:spacing w:after="0" w:line="360" w:lineRule="auto"/>
              <w:ind w:firstLine="0"/>
              <w:jc w:val="center"/>
              <w:rPr>
                <w:szCs w:val="24"/>
              </w:rPr>
            </w:pPr>
            <w:r>
              <w:rPr>
                <w:szCs w:val="24"/>
              </w:rPr>
              <w:t xml:space="preserve">Строительство КОС подразумевает проведение геодезических, гидрологических и инженерных изысканий, определение площадки размещения объектов КОС, разработку проекта сооружения и согласование. </w:t>
            </w:r>
            <w:r>
              <w:rPr>
                <w:szCs w:val="24"/>
              </w:rPr>
              <w:lastRenderedPageBreak/>
              <w:t>После выполнения первичных работ необходимо определить подрядчика и сроки строительства.</w:t>
            </w:r>
          </w:p>
        </w:tc>
        <w:tc>
          <w:tcPr>
            <w:tcW w:w="317" w:type="pct"/>
            <w:vAlign w:val="center"/>
          </w:tcPr>
          <w:p w:rsidR="00DE6EEF" w:rsidRPr="004A0A38" w:rsidRDefault="007C66FA" w:rsidP="002E589E">
            <w:pPr>
              <w:spacing w:after="0" w:line="360" w:lineRule="auto"/>
              <w:ind w:firstLine="0"/>
              <w:jc w:val="center"/>
              <w:rPr>
                <w:szCs w:val="24"/>
              </w:rPr>
            </w:pPr>
            <w:r>
              <w:rPr>
                <w:szCs w:val="24"/>
              </w:rPr>
              <w:lastRenderedPageBreak/>
              <w:t>-</w:t>
            </w:r>
          </w:p>
        </w:tc>
        <w:tc>
          <w:tcPr>
            <w:tcW w:w="317" w:type="pct"/>
            <w:vAlign w:val="center"/>
          </w:tcPr>
          <w:p w:rsidR="00DE6EEF" w:rsidRPr="004A0A38" w:rsidRDefault="007C66FA" w:rsidP="002E589E">
            <w:pPr>
              <w:spacing w:after="0" w:line="360" w:lineRule="auto"/>
              <w:ind w:firstLine="0"/>
              <w:jc w:val="center"/>
              <w:rPr>
                <w:szCs w:val="24"/>
              </w:rPr>
            </w:pPr>
            <w:r>
              <w:rPr>
                <w:szCs w:val="24"/>
              </w:rPr>
              <w:t>-</w:t>
            </w:r>
          </w:p>
        </w:tc>
        <w:tc>
          <w:tcPr>
            <w:tcW w:w="318" w:type="pct"/>
            <w:vAlign w:val="center"/>
          </w:tcPr>
          <w:p w:rsidR="00DE6EEF" w:rsidRPr="004A0A38" w:rsidRDefault="007C66FA" w:rsidP="002E589E">
            <w:pPr>
              <w:spacing w:after="0" w:line="360" w:lineRule="auto"/>
              <w:ind w:firstLine="0"/>
              <w:jc w:val="center"/>
              <w:rPr>
                <w:szCs w:val="24"/>
              </w:rPr>
            </w:pPr>
            <w:r>
              <w:rPr>
                <w:szCs w:val="24"/>
              </w:rPr>
              <w:t>-</w:t>
            </w:r>
          </w:p>
        </w:tc>
        <w:tc>
          <w:tcPr>
            <w:tcW w:w="312" w:type="pct"/>
            <w:vAlign w:val="center"/>
          </w:tcPr>
          <w:p w:rsidR="00DE6EEF" w:rsidRPr="007C66FA" w:rsidRDefault="007C66FA" w:rsidP="007C66FA">
            <w:pPr>
              <w:spacing w:after="0" w:line="360" w:lineRule="auto"/>
              <w:ind w:firstLine="0"/>
              <w:jc w:val="center"/>
              <w:rPr>
                <w:szCs w:val="24"/>
              </w:rPr>
            </w:pPr>
            <w:r w:rsidRPr="007C66FA">
              <w:rPr>
                <w:szCs w:val="24"/>
              </w:rPr>
              <w:t>-</w:t>
            </w:r>
          </w:p>
        </w:tc>
      </w:tr>
      <w:tr w:rsidR="00DE6EEF" w:rsidTr="007C66FA">
        <w:tc>
          <w:tcPr>
            <w:tcW w:w="254" w:type="pct"/>
          </w:tcPr>
          <w:p w:rsidR="00DE6EEF" w:rsidRPr="004A0A38" w:rsidRDefault="00DE6EEF" w:rsidP="002E589E">
            <w:pPr>
              <w:spacing w:after="0" w:line="360" w:lineRule="auto"/>
              <w:ind w:firstLine="0"/>
              <w:rPr>
                <w:szCs w:val="24"/>
              </w:rPr>
            </w:pPr>
            <w:r w:rsidRPr="004A0A38">
              <w:rPr>
                <w:szCs w:val="24"/>
              </w:rPr>
              <w:lastRenderedPageBreak/>
              <w:t>2</w:t>
            </w:r>
          </w:p>
        </w:tc>
        <w:tc>
          <w:tcPr>
            <w:tcW w:w="945" w:type="pct"/>
          </w:tcPr>
          <w:p w:rsidR="00DE6EEF" w:rsidRPr="004A0A38" w:rsidRDefault="00DE6EEF" w:rsidP="002E589E">
            <w:pPr>
              <w:spacing w:after="0" w:line="360" w:lineRule="auto"/>
              <w:ind w:firstLine="0"/>
              <w:rPr>
                <w:szCs w:val="24"/>
              </w:rPr>
            </w:pPr>
            <w:r w:rsidRPr="004A0A38">
              <w:rPr>
                <w:szCs w:val="24"/>
              </w:rPr>
              <w:t>Приобретение вакуумных ассенизаторских машин в количестве 2 шт.</w:t>
            </w:r>
          </w:p>
        </w:tc>
        <w:tc>
          <w:tcPr>
            <w:tcW w:w="317" w:type="pct"/>
            <w:vAlign w:val="center"/>
          </w:tcPr>
          <w:p w:rsidR="00DE6EEF" w:rsidRPr="007C66FA" w:rsidRDefault="007C66FA" w:rsidP="007C66FA">
            <w:pPr>
              <w:spacing w:after="0" w:line="360" w:lineRule="auto"/>
              <w:ind w:firstLine="0"/>
              <w:jc w:val="center"/>
              <w:rPr>
                <w:szCs w:val="24"/>
              </w:rPr>
            </w:pPr>
            <w:r w:rsidRPr="007C66FA">
              <w:rPr>
                <w:szCs w:val="24"/>
              </w:rPr>
              <w:t>-</w:t>
            </w:r>
          </w:p>
        </w:tc>
        <w:tc>
          <w:tcPr>
            <w:tcW w:w="317" w:type="pct"/>
            <w:vAlign w:val="center"/>
          </w:tcPr>
          <w:p w:rsidR="00DE6EEF" w:rsidRPr="007C66FA" w:rsidRDefault="007C66FA" w:rsidP="007C66FA">
            <w:pPr>
              <w:spacing w:after="0" w:line="360" w:lineRule="auto"/>
              <w:ind w:firstLine="0"/>
              <w:jc w:val="center"/>
              <w:rPr>
                <w:szCs w:val="24"/>
              </w:rPr>
            </w:pPr>
            <w:r w:rsidRPr="007C66FA">
              <w:rPr>
                <w:szCs w:val="24"/>
              </w:rPr>
              <w:t>-</w:t>
            </w:r>
          </w:p>
        </w:tc>
        <w:tc>
          <w:tcPr>
            <w:tcW w:w="317" w:type="pct"/>
            <w:vAlign w:val="center"/>
          </w:tcPr>
          <w:p w:rsidR="00DE6EEF" w:rsidRPr="004A0A38" w:rsidRDefault="007C66FA" w:rsidP="007C66FA">
            <w:pPr>
              <w:spacing w:after="0" w:line="360" w:lineRule="auto"/>
              <w:ind w:firstLine="0"/>
              <w:jc w:val="center"/>
              <w:rPr>
                <w:szCs w:val="24"/>
              </w:rPr>
            </w:pPr>
            <w:r>
              <w:rPr>
                <w:szCs w:val="24"/>
              </w:rPr>
              <w:t>-</w:t>
            </w:r>
          </w:p>
        </w:tc>
        <w:tc>
          <w:tcPr>
            <w:tcW w:w="1586" w:type="pct"/>
            <w:gridSpan w:val="5"/>
            <w:vAlign w:val="center"/>
          </w:tcPr>
          <w:p w:rsidR="00DE6EEF" w:rsidRPr="004A0A38" w:rsidRDefault="00DE6EEF" w:rsidP="00DE6EEF">
            <w:pPr>
              <w:spacing w:after="0" w:line="360" w:lineRule="auto"/>
              <w:ind w:firstLine="0"/>
              <w:jc w:val="center"/>
              <w:rPr>
                <w:szCs w:val="24"/>
              </w:rPr>
            </w:pPr>
            <w:r>
              <w:rPr>
                <w:szCs w:val="24"/>
              </w:rPr>
              <w:t xml:space="preserve">Вакуумные </w:t>
            </w:r>
            <w:r w:rsidRPr="004A0A38">
              <w:rPr>
                <w:szCs w:val="24"/>
              </w:rPr>
              <w:t>ассенизаторски</w:t>
            </w:r>
            <w:r>
              <w:rPr>
                <w:szCs w:val="24"/>
              </w:rPr>
              <w:t>е</w:t>
            </w:r>
            <w:r w:rsidRPr="004A0A38">
              <w:rPr>
                <w:szCs w:val="24"/>
              </w:rPr>
              <w:t xml:space="preserve"> машин</w:t>
            </w:r>
            <w:r>
              <w:rPr>
                <w:szCs w:val="24"/>
              </w:rPr>
              <w:t>ы необходимы для доставки сточных вод на объекты КОС, для последующей утилизации. Наличие собственного автотранспорта позволит предоставить услуги по утилизации сточных вод бесперебойно и своевременно.</w:t>
            </w:r>
          </w:p>
        </w:tc>
        <w:tc>
          <w:tcPr>
            <w:tcW w:w="317" w:type="pct"/>
            <w:vAlign w:val="center"/>
          </w:tcPr>
          <w:p w:rsidR="00DE6EEF" w:rsidRPr="004A0A38" w:rsidRDefault="007C66FA" w:rsidP="007C66FA">
            <w:pPr>
              <w:spacing w:after="0" w:line="360" w:lineRule="auto"/>
              <w:ind w:firstLine="0"/>
              <w:jc w:val="center"/>
              <w:rPr>
                <w:szCs w:val="24"/>
              </w:rPr>
            </w:pPr>
            <w:r>
              <w:rPr>
                <w:szCs w:val="24"/>
              </w:rPr>
              <w:t>-</w:t>
            </w:r>
          </w:p>
        </w:tc>
        <w:tc>
          <w:tcPr>
            <w:tcW w:w="317" w:type="pct"/>
            <w:vAlign w:val="center"/>
          </w:tcPr>
          <w:p w:rsidR="00DE6EEF" w:rsidRPr="004A0A38" w:rsidRDefault="007C66FA" w:rsidP="007C66FA">
            <w:pPr>
              <w:spacing w:after="0" w:line="360" w:lineRule="auto"/>
              <w:ind w:firstLine="0"/>
              <w:jc w:val="center"/>
              <w:rPr>
                <w:szCs w:val="24"/>
              </w:rPr>
            </w:pPr>
            <w:r>
              <w:rPr>
                <w:szCs w:val="24"/>
              </w:rPr>
              <w:t>-</w:t>
            </w:r>
          </w:p>
        </w:tc>
        <w:tc>
          <w:tcPr>
            <w:tcW w:w="318" w:type="pct"/>
            <w:vAlign w:val="center"/>
          </w:tcPr>
          <w:p w:rsidR="00DE6EEF" w:rsidRPr="004A0A38" w:rsidRDefault="007C66FA" w:rsidP="007C66FA">
            <w:pPr>
              <w:spacing w:after="0" w:line="360" w:lineRule="auto"/>
              <w:ind w:firstLine="0"/>
              <w:jc w:val="center"/>
              <w:rPr>
                <w:szCs w:val="24"/>
              </w:rPr>
            </w:pPr>
            <w:r>
              <w:rPr>
                <w:szCs w:val="24"/>
              </w:rPr>
              <w:t>-</w:t>
            </w:r>
          </w:p>
        </w:tc>
        <w:tc>
          <w:tcPr>
            <w:tcW w:w="312" w:type="pct"/>
            <w:vAlign w:val="center"/>
          </w:tcPr>
          <w:p w:rsidR="00DE6EEF" w:rsidRPr="007C66FA" w:rsidRDefault="007C66FA" w:rsidP="007C66FA">
            <w:pPr>
              <w:spacing w:after="0" w:line="360" w:lineRule="auto"/>
              <w:ind w:firstLine="0"/>
              <w:jc w:val="center"/>
              <w:rPr>
                <w:szCs w:val="24"/>
              </w:rPr>
            </w:pPr>
            <w:r w:rsidRPr="007C66FA">
              <w:rPr>
                <w:szCs w:val="24"/>
              </w:rPr>
              <w:t>-</w:t>
            </w:r>
          </w:p>
        </w:tc>
      </w:tr>
    </w:tbl>
    <w:p w:rsidR="00925367" w:rsidRPr="004A0A38" w:rsidRDefault="00925367" w:rsidP="00DE6EEF">
      <w:pPr>
        <w:spacing w:before="120" w:after="120" w:line="360" w:lineRule="auto"/>
        <w:rPr>
          <w:b/>
          <w:sz w:val="28"/>
          <w:szCs w:val="28"/>
        </w:rPr>
      </w:pPr>
      <w:r w:rsidRPr="004A0A38">
        <w:rPr>
          <w:b/>
          <w:sz w:val="28"/>
          <w:szCs w:val="28"/>
        </w:rPr>
        <w:t>4.3. Технические обоснования основных мероприятий по реализации схем</w:t>
      </w:r>
      <w:r>
        <w:rPr>
          <w:b/>
          <w:sz w:val="28"/>
          <w:szCs w:val="28"/>
        </w:rPr>
        <w:t xml:space="preserve"> </w:t>
      </w:r>
      <w:r w:rsidRPr="004A0A38">
        <w:rPr>
          <w:b/>
          <w:sz w:val="28"/>
          <w:szCs w:val="28"/>
        </w:rPr>
        <w:t>водоотведения</w:t>
      </w:r>
      <w:r w:rsidR="00DE6EEF">
        <w:rPr>
          <w:b/>
          <w:sz w:val="28"/>
          <w:szCs w:val="28"/>
        </w:rPr>
        <w:t>.</w:t>
      </w:r>
    </w:p>
    <w:p w:rsidR="00E17B63" w:rsidRDefault="00DE6EEF" w:rsidP="00925367">
      <w:pPr>
        <w:spacing w:after="0" w:line="360" w:lineRule="auto"/>
        <w:rPr>
          <w:sz w:val="28"/>
          <w:szCs w:val="28"/>
        </w:rPr>
      </w:pPr>
      <w:r>
        <w:rPr>
          <w:sz w:val="28"/>
          <w:szCs w:val="28"/>
        </w:rPr>
        <w:t xml:space="preserve">В настоящее время существуют различные способы очистки сточных вод, и различные, по своей структуре, объекты КОС. </w:t>
      </w:r>
      <w:r w:rsidR="00E17B63">
        <w:rPr>
          <w:sz w:val="28"/>
          <w:szCs w:val="28"/>
        </w:rPr>
        <w:t xml:space="preserve">Существуют КОС близкие к полной заводской готовности, которые в то же время являются компактными, и автоматизированными. </w:t>
      </w:r>
    </w:p>
    <w:p w:rsidR="00E17B63" w:rsidRDefault="00E17B63" w:rsidP="00925367">
      <w:pPr>
        <w:spacing w:after="0" w:line="360" w:lineRule="auto"/>
        <w:rPr>
          <w:sz w:val="28"/>
          <w:szCs w:val="28"/>
        </w:rPr>
      </w:pPr>
      <w:r>
        <w:rPr>
          <w:sz w:val="28"/>
          <w:szCs w:val="28"/>
        </w:rPr>
        <w:t xml:space="preserve">Для определения выбора строительства объекта КОС необходимо провести геодезический, гидрогеологические и инженерные изыскания </w:t>
      </w:r>
      <w:proofErr w:type="gramStart"/>
      <w:r>
        <w:rPr>
          <w:sz w:val="28"/>
          <w:szCs w:val="28"/>
        </w:rPr>
        <w:t>территории</w:t>
      </w:r>
      <w:proofErr w:type="gramEnd"/>
      <w:r>
        <w:rPr>
          <w:sz w:val="28"/>
          <w:szCs w:val="28"/>
        </w:rPr>
        <w:t xml:space="preserve"> на которой планируется строительство КОС. По результатам таковых исследований будет возможно определить способ реализации планов по строительству КОС, разработать прое</w:t>
      </w:r>
      <w:proofErr w:type="gramStart"/>
      <w:r>
        <w:rPr>
          <w:sz w:val="28"/>
          <w:szCs w:val="28"/>
        </w:rPr>
        <w:t>кт стр</w:t>
      </w:r>
      <w:proofErr w:type="gramEnd"/>
      <w:r>
        <w:rPr>
          <w:sz w:val="28"/>
          <w:szCs w:val="28"/>
        </w:rPr>
        <w:t>оительства.</w:t>
      </w:r>
    </w:p>
    <w:p w:rsidR="00925367" w:rsidRPr="004A0A38" w:rsidRDefault="00925367" w:rsidP="00E17B63">
      <w:pPr>
        <w:spacing w:before="120" w:after="120" w:line="360" w:lineRule="auto"/>
        <w:rPr>
          <w:b/>
          <w:sz w:val="28"/>
          <w:szCs w:val="28"/>
        </w:rPr>
      </w:pPr>
      <w:r w:rsidRPr="004A0A38">
        <w:rPr>
          <w:b/>
          <w:sz w:val="28"/>
          <w:szCs w:val="28"/>
        </w:rPr>
        <w:t>4.4. Сведения о вновь строящихся, реконструируемых и предлагаемых к выводу из эксплуатации объектах централизованной системы водоотведения</w:t>
      </w:r>
    </w:p>
    <w:p w:rsidR="00E17B63" w:rsidRDefault="00E17B63" w:rsidP="00925367">
      <w:pPr>
        <w:spacing w:after="0" w:line="360" w:lineRule="auto"/>
        <w:rPr>
          <w:sz w:val="28"/>
          <w:szCs w:val="28"/>
        </w:rPr>
      </w:pPr>
      <w:r>
        <w:rPr>
          <w:sz w:val="28"/>
          <w:szCs w:val="28"/>
        </w:rPr>
        <w:t xml:space="preserve">В настоящее время вывод из эксплуатации, а так же реконструкция объектов централизованной системы водоотведения не планируется, ввиду их отсутствия. </w:t>
      </w:r>
    </w:p>
    <w:p w:rsidR="00925367" w:rsidRDefault="00E17B63" w:rsidP="00925367">
      <w:pPr>
        <w:spacing w:after="0" w:line="360" w:lineRule="auto"/>
        <w:rPr>
          <w:sz w:val="28"/>
          <w:szCs w:val="28"/>
        </w:rPr>
      </w:pPr>
      <w:r>
        <w:rPr>
          <w:sz w:val="28"/>
          <w:szCs w:val="28"/>
        </w:rPr>
        <w:t xml:space="preserve">На перспективу развития муниципального образования планируется строительство КОС </w:t>
      </w:r>
      <w:r w:rsidR="00925367" w:rsidRPr="001B66A3">
        <w:rPr>
          <w:sz w:val="28"/>
          <w:szCs w:val="28"/>
        </w:rPr>
        <w:t xml:space="preserve">мощностью 150 м³/сут. на территории </w:t>
      </w:r>
      <w:r>
        <w:rPr>
          <w:sz w:val="28"/>
          <w:szCs w:val="28"/>
        </w:rPr>
        <w:t xml:space="preserve">п. Заярново </w:t>
      </w:r>
      <w:r w:rsidR="00925367" w:rsidRPr="001B66A3">
        <w:rPr>
          <w:sz w:val="28"/>
          <w:szCs w:val="28"/>
        </w:rPr>
        <w:lastRenderedPageBreak/>
        <w:t>Верхнемарковского муниципального образования.</w:t>
      </w:r>
      <w:r>
        <w:rPr>
          <w:sz w:val="28"/>
          <w:szCs w:val="28"/>
        </w:rPr>
        <w:t xml:space="preserve"> Объемы строительства </w:t>
      </w:r>
      <w:proofErr w:type="gramStart"/>
      <w:r>
        <w:rPr>
          <w:sz w:val="28"/>
          <w:szCs w:val="28"/>
        </w:rPr>
        <w:t>КОС</w:t>
      </w:r>
      <w:proofErr w:type="gramEnd"/>
      <w:r>
        <w:rPr>
          <w:sz w:val="28"/>
          <w:szCs w:val="28"/>
        </w:rPr>
        <w:t xml:space="preserve"> возможно определить после его проектирования.</w:t>
      </w:r>
    </w:p>
    <w:p w:rsidR="00925367" w:rsidRDefault="00925367" w:rsidP="00E17B63">
      <w:pPr>
        <w:spacing w:before="120" w:after="120" w:line="360" w:lineRule="auto"/>
        <w:rPr>
          <w:b/>
          <w:sz w:val="28"/>
          <w:szCs w:val="28"/>
        </w:rPr>
      </w:pPr>
      <w:r w:rsidRPr="001B66A3">
        <w:rPr>
          <w:b/>
          <w:sz w:val="28"/>
          <w:szCs w:val="28"/>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E17B63">
        <w:rPr>
          <w:b/>
          <w:sz w:val="28"/>
          <w:szCs w:val="28"/>
        </w:rPr>
        <w:t>.</w:t>
      </w:r>
    </w:p>
    <w:p w:rsidR="00925367" w:rsidRDefault="00925367" w:rsidP="00925367">
      <w:pPr>
        <w:spacing w:after="0" w:line="360" w:lineRule="auto"/>
        <w:rPr>
          <w:sz w:val="28"/>
          <w:szCs w:val="28"/>
        </w:rPr>
      </w:pPr>
      <w:bookmarkStart w:id="22" w:name="bookmark114"/>
      <w:r w:rsidRPr="001B66A3">
        <w:rPr>
          <w:sz w:val="28"/>
          <w:szCs w:val="28"/>
        </w:rPr>
        <w:t xml:space="preserve">Системы диспетчеризации, телемеханизации и автоматизированные системы управления режимами водоотведения отсутствуют. Установка систем диспетчеризации, телемеханизации и автоматизированных систем управления режимами водоотведения не </w:t>
      </w:r>
      <w:r>
        <w:rPr>
          <w:sz w:val="28"/>
          <w:szCs w:val="28"/>
        </w:rPr>
        <w:t>предусмотрено</w:t>
      </w:r>
      <w:r w:rsidRPr="001B66A3">
        <w:rPr>
          <w:sz w:val="28"/>
          <w:szCs w:val="28"/>
        </w:rPr>
        <w:t>.</w:t>
      </w:r>
      <w:bookmarkEnd w:id="22"/>
    </w:p>
    <w:p w:rsidR="00925367" w:rsidRDefault="00925367" w:rsidP="00E17B63">
      <w:pPr>
        <w:spacing w:before="120" w:after="120" w:line="360" w:lineRule="auto"/>
        <w:rPr>
          <w:b/>
          <w:sz w:val="28"/>
          <w:szCs w:val="28"/>
        </w:rPr>
      </w:pPr>
      <w:r w:rsidRPr="001B66A3">
        <w:rPr>
          <w:b/>
          <w:sz w:val="28"/>
          <w:szCs w:val="28"/>
        </w:rPr>
        <w:t>4.6.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E17B63">
        <w:rPr>
          <w:b/>
          <w:sz w:val="28"/>
          <w:szCs w:val="28"/>
        </w:rPr>
        <w:t>.</w:t>
      </w:r>
    </w:p>
    <w:p w:rsidR="00925367" w:rsidRPr="001B66A3" w:rsidRDefault="00925367" w:rsidP="00925367">
      <w:pPr>
        <w:spacing w:after="0" w:line="360" w:lineRule="auto"/>
        <w:rPr>
          <w:sz w:val="28"/>
          <w:szCs w:val="28"/>
        </w:rPr>
      </w:pPr>
      <w:bookmarkStart w:id="23" w:name="bookmark115"/>
      <w:r w:rsidRPr="001B66A3">
        <w:rPr>
          <w:sz w:val="28"/>
          <w:szCs w:val="28"/>
        </w:rPr>
        <w:t xml:space="preserve">На расчетный период строительство канализационных трубопроводов и </w:t>
      </w:r>
      <w:r w:rsidR="00B257A0">
        <w:rPr>
          <w:sz w:val="28"/>
          <w:szCs w:val="28"/>
        </w:rPr>
        <w:t>сетей</w:t>
      </w:r>
      <w:r w:rsidRPr="001B66A3">
        <w:rPr>
          <w:sz w:val="28"/>
          <w:szCs w:val="28"/>
        </w:rPr>
        <w:t xml:space="preserve"> водо</w:t>
      </w:r>
      <w:r w:rsidRPr="001B66A3">
        <w:rPr>
          <w:sz w:val="28"/>
          <w:szCs w:val="28"/>
        </w:rPr>
        <w:softHyphen/>
        <w:t xml:space="preserve">отведения в </w:t>
      </w:r>
      <w:r>
        <w:rPr>
          <w:sz w:val="28"/>
          <w:szCs w:val="28"/>
        </w:rPr>
        <w:t>Верхнемарковском</w:t>
      </w:r>
      <w:r w:rsidRPr="001B66A3">
        <w:rPr>
          <w:sz w:val="28"/>
          <w:szCs w:val="28"/>
        </w:rPr>
        <w:t xml:space="preserve"> муниципально</w:t>
      </w:r>
      <w:r>
        <w:rPr>
          <w:sz w:val="28"/>
          <w:szCs w:val="28"/>
        </w:rPr>
        <w:t>м</w:t>
      </w:r>
      <w:r w:rsidRPr="001B66A3">
        <w:rPr>
          <w:sz w:val="28"/>
          <w:szCs w:val="28"/>
        </w:rPr>
        <w:t xml:space="preserve"> образовани</w:t>
      </w:r>
      <w:r>
        <w:rPr>
          <w:sz w:val="28"/>
          <w:szCs w:val="28"/>
        </w:rPr>
        <w:t>и</w:t>
      </w:r>
      <w:r w:rsidRPr="001B66A3">
        <w:rPr>
          <w:sz w:val="28"/>
          <w:szCs w:val="28"/>
        </w:rPr>
        <w:t xml:space="preserve"> не планируется.</w:t>
      </w:r>
      <w:bookmarkEnd w:id="23"/>
    </w:p>
    <w:p w:rsidR="00925367" w:rsidRDefault="00925367" w:rsidP="00E17B63">
      <w:pPr>
        <w:spacing w:before="120" w:after="120" w:line="360" w:lineRule="auto"/>
        <w:rPr>
          <w:b/>
          <w:sz w:val="28"/>
          <w:szCs w:val="28"/>
        </w:rPr>
      </w:pPr>
      <w:r w:rsidRPr="006E18ED">
        <w:rPr>
          <w:b/>
          <w:sz w:val="28"/>
          <w:szCs w:val="28"/>
        </w:rPr>
        <w:t>4.7. Границы и характеристики охранных зон сетей и сооружений централизованной</w:t>
      </w:r>
      <w:r>
        <w:rPr>
          <w:b/>
          <w:sz w:val="28"/>
          <w:szCs w:val="28"/>
        </w:rPr>
        <w:t xml:space="preserve"> </w:t>
      </w:r>
      <w:r w:rsidRPr="006E18ED">
        <w:rPr>
          <w:b/>
          <w:sz w:val="28"/>
          <w:szCs w:val="28"/>
        </w:rPr>
        <w:t>системы водоотведения</w:t>
      </w:r>
      <w:r w:rsidR="00E17B63">
        <w:rPr>
          <w:b/>
          <w:sz w:val="28"/>
          <w:szCs w:val="28"/>
        </w:rPr>
        <w:t>.</w:t>
      </w:r>
    </w:p>
    <w:p w:rsidR="00925367" w:rsidRDefault="00B257A0" w:rsidP="00925367">
      <w:pPr>
        <w:spacing w:after="0" w:line="360" w:lineRule="auto"/>
        <w:rPr>
          <w:sz w:val="28"/>
          <w:szCs w:val="28"/>
        </w:rPr>
      </w:pPr>
      <w:bookmarkStart w:id="24" w:name="bookmark116"/>
      <w:r>
        <w:rPr>
          <w:sz w:val="28"/>
          <w:szCs w:val="28"/>
        </w:rPr>
        <w:t xml:space="preserve">В настоящий момент централизованная система водоотведения в </w:t>
      </w:r>
      <w:r w:rsidR="00925367">
        <w:rPr>
          <w:sz w:val="28"/>
          <w:szCs w:val="28"/>
        </w:rPr>
        <w:t>Верхнемарковском</w:t>
      </w:r>
      <w:r w:rsidR="00925367" w:rsidRPr="001B66A3">
        <w:rPr>
          <w:sz w:val="28"/>
          <w:szCs w:val="28"/>
        </w:rPr>
        <w:t xml:space="preserve"> муниципально</w:t>
      </w:r>
      <w:r w:rsidR="00925367">
        <w:rPr>
          <w:sz w:val="28"/>
          <w:szCs w:val="28"/>
        </w:rPr>
        <w:t>м</w:t>
      </w:r>
      <w:r w:rsidR="00925367" w:rsidRPr="001B66A3">
        <w:rPr>
          <w:sz w:val="28"/>
          <w:szCs w:val="28"/>
        </w:rPr>
        <w:t xml:space="preserve"> образовани</w:t>
      </w:r>
      <w:r w:rsidR="00925367">
        <w:rPr>
          <w:sz w:val="28"/>
          <w:szCs w:val="28"/>
        </w:rPr>
        <w:t>и</w:t>
      </w:r>
      <w:r w:rsidR="00925367" w:rsidRPr="001B66A3">
        <w:rPr>
          <w:sz w:val="28"/>
          <w:szCs w:val="28"/>
        </w:rPr>
        <w:t xml:space="preserve"> </w:t>
      </w:r>
      <w:r>
        <w:rPr>
          <w:sz w:val="28"/>
          <w:szCs w:val="28"/>
        </w:rPr>
        <w:t>отсутствует</w:t>
      </w:r>
      <w:bookmarkEnd w:id="24"/>
      <w:r>
        <w:rPr>
          <w:sz w:val="28"/>
          <w:szCs w:val="28"/>
        </w:rPr>
        <w:t xml:space="preserve">, </w:t>
      </w:r>
      <w:r w:rsidRPr="00B257A0">
        <w:rPr>
          <w:sz w:val="28"/>
          <w:szCs w:val="28"/>
        </w:rPr>
        <w:t>границы и характеристики охранных зон сетей и сооружений централизованной системы водоотведения</w:t>
      </w:r>
      <w:r>
        <w:rPr>
          <w:sz w:val="28"/>
          <w:szCs w:val="28"/>
        </w:rPr>
        <w:t xml:space="preserve"> не определены.</w:t>
      </w:r>
    </w:p>
    <w:p w:rsidR="00925367" w:rsidRPr="006E18ED" w:rsidRDefault="00925367" w:rsidP="00B257A0">
      <w:pPr>
        <w:spacing w:before="120" w:after="120" w:line="360" w:lineRule="auto"/>
        <w:rPr>
          <w:b/>
          <w:sz w:val="28"/>
          <w:szCs w:val="28"/>
        </w:rPr>
      </w:pPr>
      <w:r w:rsidRPr="006E18ED">
        <w:rPr>
          <w:b/>
          <w:sz w:val="28"/>
          <w:szCs w:val="28"/>
        </w:rPr>
        <w:t xml:space="preserve">4.8. Границы планируемых </w:t>
      </w:r>
      <w:proofErr w:type="gramStart"/>
      <w:r w:rsidRPr="006E18ED">
        <w:rPr>
          <w:b/>
          <w:sz w:val="28"/>
          <w:szCs w:val="28"/>
        </w:rPr>
        <w:t>зон размещения объектов централизованной системы</w:t>
      </w:r>
      <w:r>
        <w:rPr>
          <w:b/>
          <w:sz w:val="28"/>
          <w:szCs w:val="28"/>
        </w:rPr>
        <w:t xml:space="preserve"> </w:t>
      </w:r>
      <w:r w:rsidRPr="006E18ED">
        <w:rPr>
          <w:b/>
          <w:sz w:val="28"/>
          <w:szCs w:val="28"/>
        </w:rPr>
        <w:t>водоотведения</w:t>
      </w:r>
      <w:proofErr w:type="gramEnd"/>
      <w:r w:rsidR="00B257A0">
        <w:rPr>
          <w:b/>
          <w:sz w:val="28"/>
          <w:szCs w:val="28"/>
        </w:rPr>
        <w:t>.</w:t>
      </w:r>
    </w:p>
    <w:p w:rsidR="00925367" w:rsidRDefault="00925367" w:rsidP="00925367">
      <w:pPr>
        <w:spacing w:after="0" w:line="360" w:lineRule="auto"/>
        <w:rPr>
          <w:sz w:val="28"/>
          <w:szCs w:val="28"/>
        </w:rPr>
      </w:pPr>
      <w:r w:rsidRPr="006E18ED">
        <w:rPr>
          <w:sz w:val="28"/>
          <w:szCs w:val="28"/>
        </w:rPr>
        <w:t xml:space="preserve">Границы планируемых </w:t>
      </w:r>
      <w:proofErr w:type="gramStart"/>
      <w:r w:rsidRPr="006E18ED">
        <w:rPr>
          <w:sz w:val="28"/>
          <w:szCs w:val="28"/>
        </w:rPr>
        <w:t>зон размещения объектов централизованной системы водоотведения</w:t>
      </w:r>
      <w:proofErr w:type="gramEnd"/>
      <w:r w:rsidRPr="006E18ED">
        <w:rPr>
          <w:sz w:val="28"/>
          <w:szCs w:val="28"/>
        </w:rPr>
        <w:t xml:space="preserve"> на расчетный период не предусматривается.</w:t>
      </w:r>
    </w:p>
    <w:p w:rsidR="00B257A0" w:rsidRDefault="00B257A0" w:rsidP="00925367">
      <w:pPr>
        <w:spacing w:after="0" w:line="360" w:lineRule="auto"/>
        <w:rPr>
          <w:sz w:val="28"/>
          <w:szCs w:val="28"/>
        </w:rPr>
      </w:pPr>
      <w:r>
        <w:rPr>
          <w:sz w:val="28"/>
          <w:szCs w:val="28"/>
        </w:rPr>
        <w:t>Строительство КОС Большеокинского муниципального образования запланировано в границах п. Заярново, южнее от населенного пункта.</w:t>
      </w: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Default="006843FE" w:rsidP="00925367">
      <w:pPr>
        <w:spacing w:after="0" w:line="360" w:lineRule="auto"/>
        <w:rPr>
          <w:sz w:val="28"/>
          <w:szCs w:val="28"/>
        </w:rPr>
      </w:pPr>
    </w:p>
    <w:p w:rsidR="006843FE" w:rsidRPr="006E18ED" w:rsidRDefault="006843FE" w:rsidP="00925367">
      <w:pPr>
        <w:spacing w:after="0" w:line="360" w:lineRule="auto"/>
        <w:rPr>
          <w:sz w:val="28"/>
          <w:szCs w:val="28"/>
        </w:rPr>
      </w:pPr>
    </w:p>
    <w:p w:rsidR="00925367" w:rsidRPr="006E18ED" w:rsidRDefault="00925367" w:rsidP="007C66FA">
      <w:pPr>
        <w:spacing w:before="120" w:after="120" w:line="360" w:lineRule="auto"/>
        <w:rPr>
          <w:b/>
          <w:sz w:val="28"/>
          <w:szCs w:val="28"/>
        </w:rPr>
      </w:pPr>
      <w:bookmarkStart w:id="25" w:name="bookmark117"/>
      <w:bookmarkStart w:id="26" w:name="bookmark118"/>
      <w:bookmarkStart w:id="27" w:name="bookmark119"/>
      <w:r w:rsidRPr="006E18ED">
        <w:rPr>
          <w:b/>
          <w:sz w:val="28"/>
          <w:szCs w:val="28"/>
        </w:rPr>
        <w:t>5. Экологические аспекты мероприятий по строительству и реконструкции объектов централизованной системы водоотведения</w:t>
      </w:r>
      <w:bookmarkEnd w:id="25"/>
      <w:bookmarkEnd w:id="26"/>
      <w:bookmarkEnd w:id="27"/>
      <w:r w:rsidR="00B257A0">
        <w:rPr>
          <w:b/>
          <w:sz w:val="28"/>
          <w:szCs w:val="28"/>
        </w:rPr>
        <w:t>.</w:t>
      </w:r>
    </w:p>
    <w:p w:rsidR="00925367" w:rsidRPr="006E18ED" w:rsidRDefault="00925367" w:rsidP="007C66FA">
      <w:pPr>
        <w:spacing w:before="120" w:after="120" w:line="360" w:lineRule="auto"/>
        <w:rPr>
          <w:b/>
          <w:sz w:val="28"/>
          <w:szCs w:val="28"/>
        </w:rPr>
      </w:pPr>
      <w:bookmarkStart w:id="28" w:name="bookmark120"/>
      <w:r w:rsidRPr="006E18ED">
        <w:rPr>
          <w:b/>
          <w:sz w:val="28"/>
          <w:szCs w:val="28"/>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8"/>
      <w:r w:rsidR="00B257A0">
        <w:rPr>
          <w:b/>
          <w:sz w:val="28"/>
          <w:szCs w:val="28"/>
        </w:rPr>
        <w:t>.</w:t>
      </w:r>
    </w:p>
    <w:p w:rsidR="00925367" w:rsidRPr="00713C8A" w:rsidRDefault="00925367" w:rsidP="00925367">
      <w:pPr>
        <w:spacing w:after="0" w:line="360" w:lineRule="auto"/>
        <w:rPr>
          <w:sz w:val="28"/>
          <w:szCs w:val="28"/>
        </w:rPr>
      </w:pPr>
      <w:r w:rsidRPr="001B66A3">
        <w:rPr>
          <w:sz w:val="28"/>
          <w:szCs w:val="28"/>
        </w:rPr>
        <w:t>В перспективе предусмотре</w:t>
      </w:r>
      <w:r w:rsidR="00B257A0">
        <w:rPr>
          <w:sz w:val="28"/>
          <w:szCs w:val="28"/>
        </w:rPr>
        <w:t>но</w:t>
      </w:r>
      <w:r w:rsidRPr="001B66A3">
        <w:rPr>
          <w:sz w:val="28"/>
          <w:szCs w:val="28"/>
        </w:rPr>
        <w:t xml:space="preserve"> строительство канализационных очистных сооружений мощностью 150 </w:t>
      </w:r>
      <w:proofErr w:type="gramStart"/>
      <w:r w:rsidRPr="001B66A3">
        <w:rPr>
          <w:sz w:val="28"/>
          <w:szCs w:val="28"/>
        </w:rPr>
        <w:t>м</w:t>
      </w:r>
      <w:proofErr w:type="gramEnd"/>
      <w:r w:rsidRPr="001B66A3">
        <w:rPr>
          <w:sz w:val="28"/>
          <w:szCs w:val="28"/>
        </w:rPr>
        <w:t>³/сут.</w:t>
      </w:r>
      <w:r w:rsidRPr="00713C8A">
        <w:rPr>
          <w:sz w:val="28"/>
          <w:szCs w:val="28"/>
        </w:rPr>
        <w:t xml:space="preserve"> </w:t>
      </w:r>
      <w:r w:rsidR="00B257A0">
        <w:rPr>
          <w:sz w:val="28"/>
          <w:szCs w:val="28"/>
        </w:rPr>
        <w:t xml:space="preserve">при реализации </w:t>
      </w:r>
      <w:proofErr w:type="gramStart"/>
      <w:r w:rsidR="00B257A0">
        <w:rPr>
          <w:sz w:val="28"/>
          <w:szCs w:val="28"/>
        </w:rPr>
        <w:t>которого</w:t>
      </w:r>
      <w:proofErr w:type="gramEnd"/>
      <w:r w:rsidR="00B257A0">
        <w:rPr>
          <w:sz w:val="28"/>
          <w:szCs w:val="28"/>
        </w:rPr>
        <w:t xml:space="preserve"> </w:t>
      </w:r>
      <w:r w:rsidRPr="00713C8A">
        <w:rPr>
          <w:sz w:val="28"/>
          <w:szCs w:val="28"/>
        </w:rPr>
        <w:t>необходимо следовать основным технологическим показателям:</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увеличение производительности ОСК в паводковый период;</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увеличение окислительной мощности, обеспечивающей, более глубокое снижение БПК очищенной воды, увеличение степени удаления соединений азота, увеличение эффективности изъятия соединений фосфора, удаление плавающих нефтепродуктов и др. плавающих веществ;</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для исключения сброса активного хлора в водоем заменяется система обеззараживания хлорированием на обработку УФ облучением;</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уменьшение объемов осадков путем включения в технологическую схему сооружений по анаэробному сбраживанию, уплотнению;</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уменьшение объемов осадка применением системы механического обезвоживания;</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для возможности использования осадка в качестве органического удобрения произвести его дегельминтизацию на площадке компостирования современной конструкцией с прозрачным перекрытием тепличного типа;</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 xml:space="preserve">для увеличения эффективности удаления биогенных элементов предусмотреть </w:t>
      </w:r>
      <w:proofErr w:type="spellStart"/>
      <w:r w:rsidR="00925367" w:rsidRPr="00713C8A">
        <w:rPr>
          <w:sz w:val="28"/>
          <w:szCs w:val="28"/>
        </w:rPr>
        <w:t>реагентную</w:t>
      </w:r>
      <w:proofErr w:type="spellEnd"/>
      <w:r w:rsidR="00925367" w:rsidRPr="00713C8A">
        <w:rPr>
          <w:sz w:val="28"/>
          <w:szCs w:val="28"/>
        </w:rPr>
        <w:t xml:space="preserve"> обработку известью концентрированных внутри технологических потоков (</w:t>
      </w:r>
      <w:proofErr w:type="spellStart"/>
      <w:r w:rsidR="00925367" w:rsidRPr="00713C8A">
        <w:rPr>
          <w:sz w:val="28"/>
          <w:szCs w:val="28"/>
        </w:rPr>
        <w:t>фугата</w:t>
      </w:r>
      <w:proofErr w:type="spellEnd"/>
      <w:r w:rsidR="00925367" w:rsidRPr="00713C8A">
        <w:rPr>
          <w:sz w:val="28"/>
          <w:szCs w:val="28"/>
        </w:rPr>
        <w:t xml:space="preserve"> и дрена</w:t>
      </w:r>
      <w:r w:rsidR="00925367" w:rsidRPr="00713C8A">
        <w:rPr>
          <w:sz w:val="28"/>
          <w:szCs w:val="28"/>
        </w:rPr>
        <w:softHyphen/>
        <w:t>жей).</w:t>
      </w:r>
    </w:p>
    <w:p w:rsidR="00925367" w:rsidRPr="00713C8A" w:rsidRDefault="00925367" w:rsidP="00925367">
      <w:pPr>
        <w:spacing w:after="0" w:line="360" w:lineRule="auto"/>
        <w:rPr>
          <w:sz w:val="28"/>
          <w:szCs w:val="28"/>
        </w:rPr>
      </w:pPr>
      <w:r w:rsidRPr="00713C8A">
        <w:rPr>
          <w:sz w:val="28"/>
          <w:szCs w:val="28"/>
        </w:rPr>
        <w:t>Для улучшения санитарных условий работы и снижения трудоёмкости на стадии механиче</w:t>
      </w:r>
      <w:r w:rsidRPr="00713C8A">
        <w:rPr>
          <w:sz w:val="28"/>
          <w:szCs w:val="28"/>
        </w:rPr>
        <w:softHyphen/>
        <w:t xml:space="preserve">ской очистки стока применить механизированные </w:t>
      </w:r>
      <w:proofErr w:type="spellStart"/>
      <w:r w:rsidRPr="00713C8A">
        <w:rPr>
          <w:sz w:val="28"/>
          <w:szCs w:val="28"/>
        </w:rPr>
        <w:t>мелкопрозорные</w:t>
      </w:r>
      <w:proofErr w:type="spellEnd"/>
      <w:r w:rsidRPr="00713C8A">
        <w:rPr>
          <w:sz w:val="28"/>
          <w:szCs w:val="28"/>
        </w:rPr>
        <w:t xml:space="preserve"> ступенчатые решётки с систе</w:t>
      </w:r>
      <w:r w:rsidRPr="00713C8A">
        <w:rPr>
          <w:sz w:val="28"/>
          <w:szCs w:val="28"/>
        </w:rPr>
        <w:softHyphen/>
        <w:t>мой отжима задержанных отбросов.</w:t>
      </w:r>
    </w:p>
    <w:p w:rsidR="00925367" w:rsidRPr="00713C8A" w:rsidRDefault="00925367" w:rsidP="00925367">
      <w:pPr>
        <w:spacing w:after="0" w:line="360" w:lineRule="auto"/>
        <w:rPr>
          <w:sz w:val="28"/>
          <w:szCs w:val="28"/>
        </w:rPr>
      </w:pPr>
      <w:r w:rsidRPr="00713C8A">
        <w:rPr>
          <w:sz w:val="28"/>
          <w:szCs w:val="28"/>
        </w:rPr>
        <w:lastRenderedPageBreak/>
        <w:t>С целью достижения на существующих сооружениях максимальной эффективности очист</w:t>
      </w:r>
      <w:r w:rsidRPr="00713C8A">
        <w:rPr>
          <w:sz w:val="28"/>
          <w:szCs w:val="28"/>
        </w:rPr>
        <w:softHyphen/>
        <w:t>ки, планируется:</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 xml:space="preserve">обследовать все </w:t>
      </w:r>
      <w:r w:rsidR="00B257A0">
        <w:rPr>
          <w:sz w:val="28"/>
          <w:szCs w:val="28"/>
        </w:rPr>
        <w:t>организации</w:t>
      </w:r>
      <w:r w:rsidR="00925367" w:rsidRPr="00713C8A">
        <w:rPr>
          <w:sz w:val="28"/>
          <w:szCs w:val="28"/>
        </w:rPr>
        <w:t>, являющиеся источниками поступления загрязняющих веществ, не удаляемых на сооружениях биологической очистки и ока</w:t>
      </w:r>
      <w:r w:rsidR="00925367" w:rsidRPr="00713C8A">
        <w:rPr>
          <w:sz w:val="28"/>
          <w:szCs w:val="28"/>
        </w:rPr>
        <w:softHyphen/>
        <w:t>зывающие влияние на биологические процессы или дающие по ним превышения ПДК на сбросе с ОСК;</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 xml:space="preserve">разработать нормативы ДК веществ, поступающих в систему канализации со сточными водами </w:t>
      </w:r>
      <w:proofErr w:type="gramStart"/>
      <w:r w:rsidR="00925367" w:rsidRPr="00713C8A">
        <w:rPr>
          <w:sz w:val="28"/>
          <w:szCs w:val="28"/>
        </w:rPr>
        <w:t>от</w:t>
      </w:r>
      <w:proofErr w:type="gramEnd"/>
      <w:r w:rsidR="00925367" w:rsidRPr="00713C8A">
        <w:rPr>
          <w:sz w:val="28"/>
          <w:szCs w:val="28"/>
        </w:rPr>
        <w:t xml:space="preserve"> промышленных и коммунальных предприятии;</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разработать мероприятия по достижению нормативных ДК веществ, по промышленным предприятиям, являющимися этими источниками;</w:t>
      </w:r>
    </w:p>
    <w:p w:rsidR="00925367" w:rsidRPr="00713C8A" w:rsidRDefault="00611142" w:rsidP="00925367">
      <w:pPr>
        <w:spacing w:after="0" w:line="360" w:lineRule="auto"/>
        <w:rPr>
          <w:sz w:val="28"/>
          <w:szCs w:val="28"/>
        </w:rPr>
      </w:pPr>
      <w:r>
        <w:rPr>
          <w:sz w:val="28"/>
          <w:szCs w:val="28"/>
        </w:rPr>
        <w:t xml:space="preserve">- </w:t>
      </w:r>
      <w:r w:rsidR="00925367" w:rsidRPr="00713C8A">
        <w:rPr>
          <w:sz w:val="28"/>
          <w:szCs w:val="28"/>
        </w:rPr>
        <w:t>реализовать мероприятия инженерной подготовки территории для минимизации условий попадания дождевых и талых вод в сеть канализации в городе.</w:t>
      </w:r>
    </w:p>
    <w:p w:rsidR="00925367" w:rsidRPr="00713C8A" w:rsidRDefault="00925367" w:rsidP="00925367">
      <w:pPr>
        <w:spacing w:after="0" w:line="360" w:lineRule="auto"/>
        <w:rPr>
          <w:sz w:val="28"/>
          <w:szCs w:val="28"/>
        </w:rPr>
      </w:pPr>
      <w:r w:rsidRPr="00713C8A">
        <w:rPr>
          <w:sz w:val="28"/>
          <w:szCs w:val="28"/>
        </w:rPr>
        <w:t>В отношении зон с нецентрализованным водоотведением, где удаление стоков осуществля</w:t>
      </w:r>
      <w:r w:rsidRPr="00713C8A">
        <w:rPr>
          <w:sz w:val="28"/>
          <w:szCs w:val="28"/>
        </w:rPr>
        <w:softHyphen/>
        <w:t>ется вывозом, мероприятием по снижению сбросов загрязняющих веществ, иных веществ и мик</w:t>
      </w:r>
      <w:r w:rsidRPr="00713C8A">
        <w:rPr>
          <w:sz w:val="28"/>
          <w:szCs w:val="28"/>
        </w:rPr>
        <w:softHyphen/>
        <w:t xml:space="preserve">роорганизмов в поверхностные водные объекты, подземные водные объекты и на водозаборные площади является строительство </w:t>
      </w:r>
      <w:r w:rsidR="00B257A0">
        <w:rPr>
          <w:sz w:val="28"/>
          <w:szCs w:val="28"/>
        </w:rPr>
        <w:t>КОС</w:t>
      </w:r>
      <w:r w:rsidRPr="00713C8A">
        <w:rPr>
          <w:sz w:val="28"/>
          <w:szCs w:val="28"/>
        </w:rPr>
        <w:t xml:space="preserve"> для приёма стоков с ассенизационных машин.</w:t>
      </w:r>
    </w:p>
    <w:p w:rsidR="00925367" w:rsidRDefault="00925367" w:rsidP="00925367">
      <w:pPr>
        <w:spacing w:after="0" w:line="360" w:lineRule="auto"/>
        <w:rPr>
          <w:sz w:val="28"/>
          <w:szCs w:val="28"/>
        </w:rPr>
      </w:pPr>
      <w:r w:rsidRPr="00713C8A">
        <w:rPr>
          <w:sz w:val="28"/>
          <w:szCs w:val="28"/>
        </w:rPr>
        <w:t xml:space="preserve">В соответствии с требованиями СанПиН 2.1.5.980-00 «Гигиенические требования к охране поверхностных вод» все очищенные сточные воды перед сбросом в водоем обеззараживаются гипохлоритом натрия. Также можно рассмотреть вариант применения </w:t>
      </w:r>
      <w:proofErr w:type="gramStart"/>
      <w:r w:rsidRPr="00713C8A">
        <w:rPr>
          <w:sz w:val="28"/>
          <w:szCs w:val="28"/>
        </w:rPr>
        <w:t>УФ-оборудования</w:t>
      </w:r>
      <w:proofErr w:type="gramEnd"/>
      <w:r w:rsidRPr="00713C8A">
        <w:rPr>
          <w:sz w:val="28"/>
          <w:szCs w:val="28"/>
        </w:rPr>
        <w:t>, что позво</w:t>
      </w:r>
      <w:r w:rsidRPr="00713C8A">
        <w:rPr>
          <w:sz w:val="28"/>
          <w:szCs w:val="28"/>
        </w:rPr>
        <w:softHyphen/>
        <w:t>лит повысить эффективность обеззараживания сточных вод и исключит попадание хлорорганических веществ в близлежащие водные объекты.</w:t>
      </w:r>
    </w:p>
    <w:p w:rsidR="00925367" w:rsidRPr="00713C8A" w:rsidRDefault="00925367" w:rsidP="007C66FA">
      <w:pPr>
        <w:spacing w:before="120" w:after="120" w:line="360" w:lineRule="auto"/>
        <w:rPr>
          <w:b/>
          <w:sz w:val="28"/>
          <w:szCs w:val="28"/>
        </w:rPr>
      </w:pPr>
      <w:r w:rsidRPr="00713C8A">
        <w:rPr>
          <w:b/>
          <w:sz w:val="28"/>
          <w:szCs w:val="28"/>
        </w:rPr>
        <w:t>5.2. Сведения о применении методов, б</w:t>
      </w:r>
      <w:r>
        <w:rPr>
          <w:b/>
          <w:sz w:val="28"/>
          <w:szCs w:val="28"/>
        </w:rPr>
        <w:t xml:space="preserve">езопасных для окружающей </w:t>
      </w:r>
      <w:r w:rsidRPr="00713C8A">
        <w:rPr>
          <w:b/>
          <w:sz w:val="28"/>
          <w:szCs w:val="28"/>
        </w:rPr>
        <w:t>среды, при утилизации осадков сточных вод</w:t>
      </w:r>
    </w:p>
    <w:p w:rsidR="00925367" w:rsidRPr="00713C8A" w:rsidRDefault="00E111A7" w:rsidP="00925367">
      <w:pPr>
        <w:spacing w:after="0" w:line="360" w:lineRule="auto"/>
        <w:rPr>
          <w:sz w:val="28"/>
          <w:szCs w:val="28"/>
        </w:rPr>
      </w:pPr>
      <w:r>
        <w:rPr>
          <w:sz w:val="28"/>
          <w:szCs w:val="28"/>
        </w:rPr>
        <w:t>Планируемый</w:t>
      </w:r>
      <w:r w:rsidR="00925367" w:rsidRPr="00713C8A">
        <w:rPr>
          <w:sz w:val="28"/>
          <w:szCs w:val="28"/>
        </w:rPr>
        <w:t xml:space="preserve"> метод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w:t>
      </w:r>
      <w:r w:rsidR="00925367" w:rsidRPr="00713C8A">
        <w:rPr>
          <w:sz w:val="28"/>
          <w:szCs w:val="28"/>
        </w:rPr>
        <w:softHyphen/>
        <w:t>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w:t>
      </w:r>
      <w:r w:rsidR="00925367" w:rsidRPr="00713C8A">
        <w:rPr>
          <w:sz w:val="28"/>
          <w:szCs w:val="28"/>
        </w:rPr>
        <w:softHyphen/>
        <w:t>ных суспензий с содержанием твердых компонентов от 1 до 10%.</w:t>
      </w:r>
    </w:p>
    <w:p w:rsidR="00925367" w:rsidRPr="00E111A7" w:rsidRDefault="00925367" w:rsidP="00E111A7">
      <w:pPr>
        <w:spacing w:after="0" w:line="360" w:lineRule="auto"/>
        <w:rPr>
          <w:sz w:val="28"/>
          <w:szCs w:val="28"/>
        </w:rPr>
      </w:pPr>
      <w:bookmarkStart w:id="29" w:name="bookmark122"/>
      <w:r w:rsidRPr="00713C8A">
        <w:rPr>
          <w:sz w:val="28"/>
          <w:szCs w:val="28"/>
        </w:rPr>
        <w:lastRenderedPageBreak/>
        <w:t>Для уменьшения и исключения отрицательного воздействия на окружающую среду преду</w:t>
      </w:r>
      <w:r w:rsidRPr="00713C8A">
        <w:rPr>
          <w:sz w:val="28"/>
          <w:szCs w:val="28"/>
        </w:rPr>
        <w:softHyphen/>
        <w:t>сматривается уменьшение объема твердых бытовых отходов с решеток и осадков сточных вод пу</w:t>
      </w:r>
      <w:r w:rsidRPr="00713C8A">
        <w:rPr>
          <w:sz w:val="28"/>
          <w:szCs w:val="28"/>
        </w:rPr>
        <w:softHyphen/>
        <w:t>тем устройства площадки компостирования с прозрачным перекрытием тепличного типа на месте иловых карт. Компостирование позволит использовать весь объем образующегося осадка для приготовления компоста (продукта) и использовать его применения в зеленом хозяйстве, для окультуривания истощенных почв в качестве органического удобрения, рекультивации свалок твердых бытовых отходов и т.д.</w:t>
      </w:r>
      <w:bookmarkEnd w:id="29"/>
    </w:p>
    <w:p w:rsidR="00925367" w:rsidRPr="007E14D6" w:rsidRDefault="00925367" w:rsidP="00E111A7">
      <w:pPr>
        <w:spacing w:before="120" w:after="120" w:line="360" w:lineRule="auto"/>
        <w:rPr>
          <w:b/>
          <w:sz w:val="28"/>
          <w:szCs w:val="28"/>
        </w:rPr>
      </w:pPr>
      <w:bookmarkStart w:id="30" w:name="bookmark123"/>
      <w:r w:rsidRPr="00713C8A">
        <w:rPr>
          <w:b/>
          <w:sz w:val="28"/>
          <w:szCs w:val="28"/>
        </w:rPr>
        <w:t>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30"/>
    </w:p>
    <w:p w:rsidR="00925367" w:rsidRPr="003956C6" w:rsidRDefault="00925367" w:rsidP="00925367">
      <w:pPr>
        <w:spacing w:after="0" w:line="360" w:lineRule="auto"/>
        <w:rPr>
          <w:sz w:val="28"/>
          <w:szCs w:val="28"/>
        </w:rPr>
      </w:pPr>
      <w:r>
        <w:rPr>
          <w:sz w:val="28"/>
          <w:szCs w:val="28"/>
        </w:rPr>
        <w:t>Таблица</w:t>
      </w:r>
      <w:r w:rsidRPr="003956C6">
        <w:rPr>
          <w:sz w:val="28"/>
          <w:szCs w:val="28"/>
        </w:rPr>
        <w:t xml:space="preserve"> - Оценка стоимости основных мероприятий и величины необходимых капитальных вложений в строительство и реконструкцию объектов централизованной системы водоотведения</w:t>
      </w:r>
      <w:r w:rsidR="00842117">
        <w:rPr>
          <w:sz w:val="28"/>
          <w:szCs w:val="28"/>
        </w:rPr>
        <w:t>.</w:t>
      </w:r>
    </w:p>
    <w:tbl>
      <w:tblPr>
        <w:tblStyle w:val="ae"/>
        <w:tblW w:w="4971" w:type="pct"/>
        <w:tblLayout w:type="fixed"/>
        <w:tblLook w:val="04A0" w:firstRow="1" w:lastRow="0" w:firstColumn="1" w:lastColumn="0" w:noHBand="0" w:noVBand="1"/>
      </w:tblPr>
      <w:tblGrid>
        <w:gridCol w:w="882"/>
        <w:gridCol w:w="3478"/>
        <w:gridCol w:w="833"/>
        <w:gridCol w:w="1863"/>
        <w:gridCol w:w="1653"/>
        <w:gridCol w:w="1371"/>
      </w:tblGrid>
      <w:tr w:rsidR="00842117" w:rsidTr="00842117">
        <w:tc>
          <w:tcPr>
            <w:tcW w:w="438" w:type="pct"/>
            <w:vMerge w:val="restart"/>
            <w:vAlign w:val="center"/>
          </w:tcPr>
          <w:p w:rsidR="00925367" w:rsidRPr="00E111A7" w:rsidRDefault="00925367" w:rsidP="00CF2CD0">
            <w:pPr>
              <w:spacing w:after="0"/>
              <w:ind w:firstLine="0"/>
              <w:jc w:val="center"/>
              <w:rPr>
                <w:sz w:val="28"/>
                <w:szCs w:val="28"/>
              </w:rPr>
            </w:pPr>
            <w:r w:rsidRPr="00E111A7">
              <w:rPr>
                <w:sz w:val="28"/>
                <w:szCs w:val="28"/>
              </w:rPr>
              <w:t xml:space="preserve">№ </w:t>
            </w:r>
            <w:proofErr w:type="gramStart"/>
            <w:r w:rsidRPr="00E111A7">
              <w:rPr>
                <w:sz w:val="28"/>
                <w:szCs w:val="28"/>
              </w:rPr>
              <w:t>п</w:t>
            </w:r>
            <w:proofErr w:type="gramEnd"/>
            <w:r w:rsidR="00E111A7">
              <w:rPr>
                <w:sz w:val="28"/>
                <w:szCs w:val="28"/>
              </w:rPr>
              <w:t>/</w:t>
            </w:r>
            <w:r w:rsidRPr="00E111A7">
              <w:rPr>
                <w:sz w:val="28"/>
                <w:szCs w:val="28"/>
              </w:rPr>
              <w:t>п</w:t>
            </w:r>
          </w:p>
        </w:tc>
        <w:tc>
          <w:tcPr>
            <w:tcW w:w="1725" w:type="pct"/>
            <w:vMerge w:val="restart"/>
            <w:vAlign w:val="center"/>
          </w:tcPr>
          <w:p w:rsidR="00925367" w:rsidRPr="00E111A7" w:rsidRDefault="00925367" w:rsidP="00CF2CD0">
            <w:pPr>
              <w:spacing w:after="0"/>
              <w:ind w:firstLine="0"/>
              <w:jc w:val="center"/>
              <w:rPr>
                <w:sz w:val="28"/>
                <w:szCs w:val="28"/>
              </w:rPr>
            </w:pPr>
            <w:r w:rsidRPr="00E111A7">
              <w:rPr>
                <w:sz w:val="28"/>
                <w:szCs w:val="28"/>
              </w:rPr>
              <w:t>Наименование мероприятия</w:t>
            </w:r>
          </w:p>
        </w:tc>
        <w:tc>
          <w:tcPr>
            <w:tcW w:w="2837" w:type="pct"/>
            <w:gridSpan w:val="4"/>
            <w:vAlign w:val="center"/>
          </w:tcPr>
          <w:p w:rsidR="00925367" w:rsidRPr="00E111A7" w:rsidRDefault="00925367" w:rsidP="00CF2CD0">
            <w:pPr>
              <w:spacing w:after="0"/>
              <w:ind w:firstLine="0"/>
              <w:jc w:val="center"/>
              <w:rPr>
                <w:sz w:val="28"/>
                <w:szCs w:val="28"/>
              </w:rPr>
            </w:pPr>
            <w:r w:rsidRPr="00E111A7">
              <w:rPr>
                <w:sz w:val="28"/>
                <w:szCs w:val="28"/>
              </w:rPr>
              <w:t>Потребность в финансовых средствах, тыс. рублей</w:t>
            </w:r>
          </w:p>
        </w:tc>
      </w:tr>
      <w:tr w:rsidR="00E111A7" w:rsidTr="00842117">
        <w:tc>
          <w:tcPr>
            <w:tcW w:w="438" w:type="pct"/>
            <w:vMerge/>
          </w:tcPr>
          <w:p w:rsidR="00925367" w:rsidRPr="00E111A7" w:rsidRDefault="00925367" w:rsidP="00CF2CD0">
            <w:pPr>
              <w:spacing w:after="0"/>
              <w:ind w:firstLine="0"/>
              <w:rPr>
                <w:sz w:val="28"/>
                <w:szCs w:val="28"/>
              </w:rPr>
            </w:pPr>
          </w:p>
        </w:tc>
        <w:tc>
          <w:tcPr>
            <w:tcW w:w="1725" w:type="pct"/>
            <w:vMerge/>
          </w:tcPr>
          <w:p w:rsidR="00925367" w:rsidRPr="00E111A7" w:rsidRDefault="00925367" w:rsidP="00CF2CD0">
            <w:pPr>
              <w:spacing w:after="0"/>
              <w:ind w:firstLine="0"/>
              <w:rPr>
                <w:sz w:val="28"/>
                <w:szCs w:val="28"/>
              </w:rPr>
            </w:pPr>
          </w:p>
        </w:tc>
        <w:tc>
          <w:tcPr>
            <w:tcW w:w="413" w:type="pct"/>
          </w:tcPr>
          <w:p w:rsidR="00925367" w:rsidRPr="00E111A7" w:rsidRDefault="00925367" w:rsidP="00CF2CD0">
            <w:pPr>
              <w:spacing w:after="0"/>
              <w:ind w:firstLine="0"/>
              <w:jc w:val="center"/>
              <w:rPr>
                <w:sz w:val="28"/>
                <w:szCs w:val="28"/>
              </w:rPr>
            </w:pPr>
            <w:r w:rsidRPr="00E111A7">
              <w:rPr>
                <w:sz w:val="28"/>
                <w:szCs w:val="28"/>
              </w:rPr>
              <w:t>2019</w:t>
            </w:r>
          </w:p>
        </w:tc>
        <w:tc>
          <w:tcPr>
            <w:tcW w:w="924" w:type="pct"/>
          </w:tcPr>
          <w:p w:rsidR="00925367" w:rsidRPr="00E111A7" w:rsidRDefault="00925367" w:rsidP="00CF2CD0">
            <w:pPr>
              <w:spacing w:after="0"/>
              <w:ind w:right="-108" w:firstLine="0"/>
              <w:jc w:val="center"/>
              <w:rPr>
                <w:sz w:val="28"/>
                <w:szCs w:val="28"/>
              </w:rPr>
            </w:pPr>
            <w:r w:rsidRPr="00E111A7">
              <w:rPr>
                <w:sz w:val="28"/>
                <w:szCs w:val="28"/>
              </w:rPr>
              <w:t>2020-2026</w:t>
            </w:r>
          </w:p>
        </w:tc>
        <w:tc>
          <w:tcPr>
            <w:tcW w:w="820" w:type="pct"/>
          </w:tcPr>
          <w:p w:rsidR="00925367" w:rsidRPr="00E111A7" w:rsidRDefault="00925367" w:rsidP="00CF2CD0">
            <w:pPr>
              <w:spacing w:after="0"/>
              <w:ind w:right="-108" w:firstLine="0"/>
              <w:jc w:val="center"/>
              <w:rPr>
                <w:sz w:val="28"/>
                <w:szCs w:val="28"/>
              </w:rPr>
            </w:pPr>
            <w:r w:rsidRPr="00E111A7">
              <w:rPr>
                <w:sz w:val="28"/>
                <w:szCs w:val="28"/>
              </w:rPr>
              <w:t>2027-2034</w:t>
            </w:r>
          </w:p>
        </w:tc>
        <w:tc>
          <w:tcPr>
            <w:tcW w:w="679" w:type="pct"/>
          </w:tcPr>
          <w:p w:rsidR="00925367" w:rsidRPr="00E111A7" w:rsidRDefault="00925367" w:rsidP="00CF2CD0">
            <w:pPr>
              <w:spacing w:after="0"/>
              <w:ind w:right="-108" w:firstLine="0"/>
              <w:jc w:val="center"/>
              <w:rPr>
                <w:sz w:val="28"/>
                <w:szCs w:val="28"/>
              </w:rPr>
            </w:pPr>
            <w:r w:rsidRPr="00E111A7">
              <w:rPr>
                <w:sz w:val="28"/>
                <w:szCs w:val="28"/>
              </w:rPr>
              <w:t>Всего</w:t>
            </w:r>
          </w:p>
        </w:tc>
      </w:tr>
      <w:tr w:rsidR="00E111A7" w:rsidTr="00842117">
        <w:tc>
          <w:tcPr>
            <w:tcW w:w="438" w:type="pct"/>
            <w:vAlign w:val="center"/>
          </w:tcPr>
          <w:p w:rsidR="00E111A7" w:rsidRPr="00E111A7" w:rsidRDefault="00E111A7" w:rsidP="00CF2CD0">
            <w:pPr>
              <w:spacing w:after="0"/>
              <w:ind w:firstLine="0"/>
              <w:jc w:val="center"/>
              <w:rPr>
                <w:sz w:val="28"/>
                <w:szCs w:val="28"/>
              </w:rPr>
            </w:pPr>
            <w:r w:rsidRPr="00E111A7">
              <w:rPr>
                <w:sz w:val="28"/>
                <w:szCs w:val="28"/>
              </w:rPr>
              <w:t>1</w:t>
            </w:r>
          </w:p>
        </w:tc>
        <w:tc>
          <w:tcPr>
            <w:tcW w:w="1725" w:type="pct"/>
          </w:tcPr>
          <w:p w:rsidR="00E111A7" w:rsidRPr="00E111A7" w:rsidRDefault="00E111A7" w:rsidP="00CF2CD0">
            <w:pPr>
              <w:spacing w:after="0"/>
              <w:ind w:firstLine="0"/>
              <w:rPr>
                <w:sz w:val="28"/>
                <w:szCs w:val="28"/>
              </w:rPr>
            </w:pPr>
            <w:r w:rsidRPr="00E111A7">
              <w:rPr>
                <w:sz w:val="28"/>
                <w:szCs w:val="28"/>
              </w:rPr>
              <w:t xml:space="preserve">Строительство </w:t>
            </w:r>
            <w:r>
              <w:rPr>
                <w:sz w:val="28"/>
                <w:szCs w:val="28"/>
              </w:rPr>
              <w:t xml:space="preserve">канализационных </w:t>
            </w:r>
            <w:r w:rsidRPr="00E111A7">
              <w:rPr>
                <w:sz w:val="28"/>
                <w:szCs w:val="28"/>
              </w:rPr>
              <w:t>очистных сооружений мощностью 150 м³/сут.</w:t>
            </w:r>
          </w:p>
        </w:tc>
        <w:tc>
          <w:tcPr>
            <w:tcW w:w="413" w:type="pct"/>
            <w:vAlign w:val="center"/>
          </w:tcPr>
          <w:p w:rsidR="00E111A7" w:rsidRPr="00E111A7" w:rsidRDefault="00E111A7" w:rsidP="00CF2CD0">
            <w:pPr>
              <w:spacing w:after="0"/>
              <w:ind w:firstLine="0"/>
              <w:jc w:val="center"/>
              <w:rPr>
                <w:sz w:val="28"/>
                <w:szCs w:val="28"/>
              </w:rPr>
            </w:pPr>
            <w:r>
              <w:rPr>
                <w:sz w:val="28"/>
                <w:szCs w:val="28"/>
              </w:rPr>
              <w:t>0</w:t>
            </w:r>
          </w:p>
        </w:tc>
        <w:tc>
          <w:tcPr>
            <w:tcW w:w="924" w:type="pct"/>
            <w:vAlign w:val="center"/>
          </w:tcPr>
          <w:p w:rsidR="00E111A7" w:rsidRPr="00E111A7" w:rsidRDefault="00E111A7" w:rsidP="00CF2CD0">
            <w:pPr>
              <w:spacing w:after="0"/>
              <w:ind w:right="-108" w:firstLine="0"/>
              <w:jc w:val="center"/>
              <w:rPr>
                <w:sz w:val="28"/>
                <w:szCs w:val="28"/>
              </w:rPr>
            </w:pPr>
            <w:r w:rsidRPr="00E111A7">
              <w:rPr>
                <w:sz w:val="28"/>
                <w:szCs w:val="28"/>
              </w:rPr>
              <w:t>6750</w:t>
            </w:r>
          </w:p>
        </w:tc>
        <w:tc>
          <w:tcPr>
            <w:tcW w:w="820" w:type="pct"/>
            <w:vAlign w:val="center"/>
          </w:tcPr>
          <w:p w:rsidR="00E111A7" w:rsidRPr="00E111A7" w:rsidRDefault="00842117" w:rsidP="00CF2CD0">
            <w:pPr>
              <w:spacing w:after="0"/>
              <w:ind w:right="-108" w:firstLine="0"/>
              <w:jc w:val="center"/>
              <w:rPr>
                <w:sz w:val="28"/>
                <w:szCs w:val="28"/>
              </w:rPr>
            </w:pPr>
            <w:r>
              <w:rPr>
                <w:sz w:val="28"/>
                <w:szCs w:val="28"/>
              </w:rPr>
              <w:t>0</w:t>
            </w:r>
          </w:p>
        </w:tc>
        <w:tc>
          <w:tcPr>
            <w:tcW w:w="679" w:type="pct"/>
            <w:vAlign w:val="center"/>
          </w:tcPr>
          <w:p w:rsidR="00E111A7" w:rsidRPr="00E111A7" w:rsidRDefault="00E111A7" w:rsidP="00CF2CD0">
            <w:pPr>
              <w:spacing w:after="0"/>
              <w:ind w:right="-108" w:firstLine="0"/>
              <w:jc w:val="center"/>
              <w:rPr>
                <w:sz w:val="28"/>
                <w:szCs w:val="28"/>
              </w:rPr>
            </w:pPr>
            <w:r w:rsidRPr="00E111A7">
              <w:rPr>
                <w:sz w:val="28"/>
                <w:szCs w:val="28"/>
              </w:rPr>
              <w:t>6750</w:t>
            </w:r>
          </w:p>
        </w:tc>
      </w:tr>
      <w:tr w:rsidR="00E111A7" w:rsidTr="00842117">
        <w:tc>
          <w:tcPr>
            <w:tcW w:w="438" w:type="pct"/>
            <w:vAlign w:val="center"/>
          </w:tcPr>
          <w:p w:rsidR="00E111A7" w:rsidRPr="00E111A7" w:rsidRDefault="00E111A7" w:rsidP="00CF2CD0">
            <w:pPr>
              <w:spacing w:after="0"/>
              <w:ind w:firstLine="0"/>
              <w:jc w:val="center"/>
              <w:rPr>
                <w:sz w:val="28"/>
                <w:szCs w:val="28"/>
              </w:rPr>
            </w:pPr>
            <w:r w:rsidRPr="00E111A7">
              <w:rPr>
                <w:sz w:val="28"/>
                <w:szCs w:val="28"/>
              </w:rPr>
              <w:t>2</w:t>
            </w:r>
          </w:p>
        </w:tc>
        <w:tc>
          <w:tcPr>
            <w:tcW w:w="1725" w:type="pct"/>
          </w:tcPr>
          <w:p w:rsidR="00E111A7" w:rsidRPr="00E111A7" w:rsidRDefault="00E111A7" w:rsidP="00CF2CD0">
            <w:pPr>
              <w:spacing w:after="0"/>
              <w:ind w:firstLine="0"/>
              <w:rPr>
                <w:sz w:val="28"/>
                <w:szCs w:val="28"/>
              </w:rPr>
            </w:pPr>
            <w:r w:rsidRPr="00E111A7">
              <w:rPr>
                <w:sz w:val="28"/>
                <w:szCs w:val="28"/>
              </w:rPr>
              <w:t>Приобретение вакуумных ассенизаторских машин в количестве 2 штук</w:t>
            </w:r>
          </w:p>
        </w:tc>
        <w:tc>
          <w:tcPr>
            <w:tcW w:w="413" w:type="pct"/>
            <w:vAlign w:val="center"/>
          </w:tcPr>
          <w:p w:rsidR="00E111A7" w:rsidRPr="00E111A7" w:rsidRDefault="00E111A7" w:rsidP="00CF2CD0">
            <w:pPr>
              <w:spacing w:after="0"/>
              <w:ind w:firstLine="0"/>
              <w:jc w:val="center"/>
              <w:rPr>
                <w:sz w:val="28"/>
                <w:szCs w:val="28"/>
              </w:rPr>
            </w:pPr>
            <w:r>
              <w:rPr>
                <w:sz w:val="28"/>
                <w:szCs w:val="28"/>
              </w:rPr>
              <w:t>0</w:t>
            </w:r>
          </w:p>
        </w:tc>
        <w:tc>
          <w:tcPr>
            <w:tcW w:w="924" w:type="pct"/>
            <w:vAlign w:val="center"/>
          </w:tcPr>
          <w:p w:rsidR="00E111A7" w:rsidRPr="00E111A7" w:rsidRDefault="00E111A7" w:rsidP="00CF2CD0">
            <w:pPr>
              <w:spacing w:after="0"/>
              <w:ind w:right="-108" w:firstLine="0"/>
              <w:jc w:val="center"/>
              <w:rPr>
                <w:sz w:val="28"/>
                <w:szCs w:val="28"/>
              </w:rPr>
            </w:pPr>
            <w:r w:rsidRPr="00E111A7">
              <w:rPr>
                <w:sz w:val="28"/>
                <w:szCs w:val="28"/>
              </w:rPr>
              <w:t>7400</w:t>
            </w:r>
          </w:p>
        </w:tc>
        <w:tc>
          <w:tcPr>
            <w:tcW w:w="820" w:type="pct"/>
            <w:vAlign w:val="center"/>
          </w:tcPr>
          <w:p w:rsidR="00E111A7" w:rsidRPr="00E111A7" w:rsidRDefault="00842117" w:rsidP="00CF2CD0">
            <w:pPr>
              <w:spacing w:after="0"/>
              <w:ind w:right="-108" w:firstLine="0"/>
              <w:jc w:val="center"/>
              <w:rPr>
                <w:sz w:val="28"/>
                <w:szCs w:val="28"/>
              </w:rPr>
            </w:pPr>
            <w:r>
              <w:rPr>
                <w:sz w:val="28"/>
                <w:szCs w:val="28"/>
              </w:rPr>
              <w:t>0</w:t>
            </w:r>
          </w:p>
        </w:tc>
        <w:tc>
          <w:tcPr>
            <w:tcW w:w="679" w:type="pct"/>
            <w:vAlign w:val="center"/>
          </w:tcPr>
          <w:p w:rsidR="00E111A7" w:rsidRPr="00E111A7" w:rsidRDefault="00E111A7" w:rsidP="00CF2CD0">
            <w:pPr>
              <w:spacing w:after="0"/>
              <w:ind w:right="-108" w:firstLine="0"/>
              <w:jc w:val="center"/>
              <w:rPr>
                <w:sz w:val="28"/>
                <w:szCs w:val="28"/>
              </w:rPr>
            </w:pPr>
            <w:r w:rsidRPr="00E111A7">
              <w:rPr>
                <w:sz w:val="28"/>
                <w:szCs w:val="28"/>
              </w:rPr>
              <w:t>7400</w:t>
            </w:r>
          </w:p>
        </w:tc>
      </w:tr>
      <w:tr w:rsidR="00842117" w:rsidTr="00CF2CD0">
        <w:trPr>
          <w:trHeight w:val="230"/>
        </w:trPr>
        <w:tc>
          <w:tcPr>
            <w:tcW w:w="2163" w:type="pct"/>
            <w:gridSpan w:val="2"/>
            <w:vAlign w:val="center"/>
          </w:tcPr>
          <w:p w:rsidR="00842117" w:rsidRPr="00E111A7" w:rsidRDefault="00842117" w:rsidP="00CF2CD0">
            <w:pPr>
              <w:spacing w:after="0"/>
              <w:ind w:firstLine="0"/>
              <w:jc w:val="center"/>
              <w:rPr>
                <w:sz w:val="28"/>
                <w:szCs w:val="28"/>
              </w:rPr>
            </w:pPr>
            <w:r w:rsidRPr="00E111A7">
              <w:rPr>
                <w:sz w:val="28"/>
                <w:szCs w:val="28"/>
              </w:rPr>
              <w:t>Итого</w:t>
            </w:r>
          </w:p>
        </w:tc>
        <w:tc>
          <w:tcPr>
            <w:tcW w:w="413" w:type="pct"/>
            <w:vAlign w:val="center"/>
          </w:tcPr>
          <w:p w:rsidR="00842117" w:rsidRPr="00E111A7" w:rsidRDefault="00842117" w:rsidP="00CF2CD0">
            <w:pPr>
              <w:spacing w:after="0"/>
              <w:ind w:firstLine="0"/>
              <w:jc w:val="center"/>
              <w:rPr>
                <w:sz w:val="28"/>
                <w:szCs w:val="28"/>
              </w:rPr>
            </w:pPr>
            <w:r>
              <w:rPr>
                <w:sz w:val="28"/>
                <w:szCs w:val="28"/>
              </w:rPr>
              <w:t>0</w:t>
            </w:r>
          </w:p>
        </w:tc>
        <w:tc>
          <w:tcPr>
            <w:tcW w:w="924" w:type="pct"/>
            <w:vAlign w:val="center"/>
          </w:tcPr>
          <w:p w:rsidR="00842117" w:rsidRPr="00E111A7" w:rsidRDefault="00842117" w:rsidP="00CF2CD0">
            <w:pPr>
              <w:spacing w:after="0"/>
              <w:ind w:right="-108" w:firstLine="0"/>
              <w:jc w:val="center"/>
              <w:rPr>
                <w:sz w:val="28"/>
                <w:szCs w:val="28"/>
              </w:rPr>
            </w:pPr>
            <w:r w:rsidRPr="00E111A7">
              <w:rPr>
                <w:sz w:val="28"/>
                <w:szCs w:val="28"/>
              </w:rPr>
              <w:t>14150</w:t>
            </w:r>
          </w:p>
        </w:tc>
        <w:tc>
          <w:tcPr>
            <w:tcW w:w="820" w:type="pct"/>
            <w:vAlign w:val="center"/>
          </w:tcPr>
          <w:p w:rsidR="00842117" w:rsidRPr="00E111A7" w:rsidRDefault="00842117" w:rsidP="00CF2CD0">
            <w:pPr>
              <w:spacing w:after="0"/>
              <w:ind w:right="-108" w:firstLine="0"/>
              <w:jc w:val="center"/>
              <w:rPr>
                <w:sz w:val="28"/>
                <w:szCs w:val="28"/>
              </w:rPr>
            </w:pPr>
            <w:r>
              <w:rPr>
                <w:sz w:val="28"/>
                <w:szCs w:val="28"/>
              </w:rPr>
              <w:t>0</w:t>
            </w:r>
          </w:p>
        </w:tc>
        <w:tc>
          <w:tcPr>
            <w:tcW w:w="679" w:type="pct"/>
            <w:vAlign w:val="center"/>
          </w:tcPr>
          <w:p w:rsidR="00842117" w:rsidRPr="00E111A7" w:rsidRDefault="00842117" w:rsidP="00CF2CD0">
            <w:pPr>
              <w:spacing w:after="0"/>
              <w:ind w:right="-108" w:firstLine="0"/>
              <w:jc w:val="center"/>
              <w:rPr>
                <w:sz w:val="28"/>
                <w:szCs w:val="28"/>
              </w:rPr>
            </w:pPr>
            <w:r w:rsidRPr="00E111A7">
              <w:rPr>
                <w:sz w:val="28"/>
                <w:szCs w:val="28"/>
              </w:rPr>
              <w:t>14150</w:t>
            </w:r>
          </w:p>
        </w:tc>
      </w:tr>
    </w:tbl>
    <w:p w:rsidR="00CF2CD0" w:rsidRPr="00CF2CD0" w:rsidRDefault="00CF2CD0" w:rsidP="00842117">
      <w:pPr>
        <w:spacing w:before="120" w:after="120" w:line="360" w:lineRule="auto"/>
        <w:rPr>
          <w:sz w:val="28"/>
          <w:szCs w:val="28"/>
        </w:rPr>
      </w:pPr>
      <w:bookmarkStart w:id="31" w:name="bookmark124"/>
      <w:bookmarkStart w:id="32" w:name="bookmark125"/>
      <w:r w:rsidRPr="00CF2CD0">
        <w:rPr>
          <w:sz w:val="28"/>
          <w:szCs w:val="28"/>
        </w:rPr>
        <w:t>Потребность в капиталовложении</w:t>
      </w:r>
      <w:r>
        <w:rPr>
          <w:sz w:val="28"/>
          <w:szCs w:val="28"/>
        </w:rPr>
        <w:t xml:space="preserve"> в строительство</w:t>
      </w:r>
      <w:r w:rsidRPr="00CF2CD0">
        <w:rPr>
          <w:sz w:val="28"/>
          <w:szCs w:val="28"/>
        </w:rPr>
        <w:t xml:space="preserve"> определена по объектам-аналогам. Цены указаны с учетом индексов дефляторов</w:t>
      </w:r>
      <w:r>
        <w:rPr>
          <w:sz w:val="28"/>
          <w:szCs w:val="28"/>
        </w:rPr>
        <w:t xml:space="preserve"> на год реализации</w:t>
      </w:r>
      <w:r w:rsidRPr="00CF2CD0">
        <w:rPr>
          <w:sz w:val="28"/>
          <w:szCs w:val="28"/>
        </w:rPr>
        <w:t>, без учета стоимости проектирования и согласования строительства.</w:t>
      </w:r>
    </w:p>
    <w:p w:rsidR="00925367" w:rsidRDefault="00925367" w:rsidP="00842117">
      <w:pPr>
        <w:spacing w:before="120" w:after="120" w:line="360" w:lineRule="auto"/>
        <w:rPr>
          <w:b/>
          <w:sz w:val="28"/>
          <w:szCs w:val="28"/>
        </w:rPr>
      </w:pPr>
      <w:r w:rsidRPr="00C94785">
        <w:rPr>
          <w:b/>
          <w:sz w:val="28"/>
          <w:szCs w:val="28"/>
        </w:rPr>
        <w:t>7. Плановые значения показателя развития централизованной системы водоотведения</w:t>
      </w:r>
      <w:bookmarkEnd w:id="31"/>
      <w:bookmarkEnd w:id="32"/>
    </w:p>
    <w:p w:rsidR="00925367" w:rsidRPr="00C94785" w:rsidRDefault="00925367" w:rsidP="00925367">
      <w:pPr>
        <w:spacing w:after="0" w:line="360" w:lineRule="auto"/>
        <w:rPr>
          <w:sz w:val="28"/>
          <w:szCs w:val="28"/>
        </w:rPr>
      </w:pPr>
      <w:r w:rsidRPr="00C94785">
        <w:rPr>
          <w:sz w:val="28"/>
          <w:szCs w:val="28"/>
        </w:rPr>
        <w:t>В соответствии с постановлением Правительства РФ от 05.09.2013 №782 «О схемах водо</w:t>
      </w:r>
      <w:r w:rsidRPr="00C94785">
        <w:rPr>
          <w:sz w:val="28"/>
          <w:szCs w:val="28"/>
        </w:rPr>
        <w:softHyphen/>
        <w:t>снабжения и водоотведения» (вместе с «Правилами разработки и утверждения схем водоснабже</w:t>
      </w:r>
      <w:r w:rsidRPr="00C94785">
        <w:rPr>
          <w:sz w:val="28"/>
          <w:szCs w:val="28"/>
        </w:rPr>
        <w:softHyphen/>
        <w:t xml:space="preserve">ния и водоотведения», «Требованиями к </w:t>
      </w:r>
      <w:r w:rsidRPr="00C94785">
        <w:rPr>
          <w:sz w:val="28"/>
          <w:szCs w:val="28"/>
        </w:rPr>
        <w:lastRenderedPageBreak/>
        <w:t>содержанию схем водоснабжения и водоотведения») к целевым показателям развития централизованных систем водоотведения относятся:</w:t>
      </w:r>
    </w:p>
    <w:p w:rsidR="00925367" w:rsidRPr="00C94785" w:rsidRDefault="00925367" w:rsidP="00925367">
      <w:pPr>
        <w:spacing w:after="0" w:line="360" w:lineRule="auto"/>
        <w:rPr>
          <w:sz w:val="28"/>
          <w:szCs w:val="28"/>
        </w:rPr>
      </w:pPr>
      <w:r>
        <w:rPr>
          <w:sz w:val="28"/>
          <w:szCs w:val="28"/>
        </w:rPr>
        <w:t xml:space="preserve">- </w:t>
      </w:r>
      <w:r w:rsidRPr="00C94785">
        <w:rPr>
          <w:sz w:val="28"/>
          <w:szCs w:val="28"/>
        </w:rPr>
        <w:t xml:space="preserve">показатели надежности и бесперебойности </w:t>
      </w:r>
      <w:r w:rsidR="00CF2CD0">
        <w:rPr>
          <w:sz w:val="28"/>
          <w:szCs w:val="28"/>
        </w:rPr>
        <w:t>водоотведения</w:t>
      </w:r>
      <w:r w:rsidRPr="00C94785">
        <w:rPr>
          <w:sz w:val="28"/>
          <w:szCs w:val="28"/>
        </w:rPr>
        <w:t>;</w:t>
      </w:r>
    </w:p>
    <w:p w:rsidR="00925367" w:rsidRPr="00C94785" w:rsidRDefault="00925367" w:rsidP="00925367">
      <w:pPr>
        <w:spacing w:after="0" w:line="360" w:lineRule="auto"/>
        <w:rPr>
          <w:sz w:val="28"/>
          <w:szCs w:val="28"/>
        </w:rPr>
      </w:pPr>
      <w:r>
        <w:rPr>
          <w:sz w:val="28"/>
          <w:szCs w:val="28"/>
        </w:rPr>
        <w:t xml:space="preserve">- </w:t>
      </w:r>
      <w:r w:rsidRPr="00C94785">
        <w:rPr>
          <w:sz w:val="28"/>
          <w:szCs w:val="28"/>
        </w:rPr>
        <w:t>показатели качества обслуживания абонентов;</w:t>
      </w:r>
    </w:p>
    <w:p w:rsidR="00925367" w:rsidRPr="00C94785" w:rsidRDefault="00925367" w:rsidP="00925367">
      <w:pPr>
        <w:spacing w:after="0" w:line="360" w:lineRule="auto"/>
        <w:rPr>
          <w:sz w:val="28"/>
          <w:szCs w:val="28"/>
        </w:rPr>
      </w:pPr>
      <w:r>
        <w:rPr>
          <w:sz w:val="28"/>
          <w:szCs w:val="28"/>
        </w:rPr>
        <w:t xml:space="preserve">- </w:t>
      </w:r>
      <w:r w:rsidRPr="00C94785">
        <w:rPr>
          <w:sz w:val="28"/>
          <w:szCs w:val="28"/>
        </w:rPr>
        <w:t>показатели качества очистки сточных вод;</w:t>
      </w:r>
    </w:p>
    <w:p w:rsidR="00925367" w:rsidRPr="00C94785" w:rsidRDefault="00925367" w:rsidP="00925367">
      <w:pPr>
        <w:spacing w:after="0" w:line="360" w:lineRule="auto"/>
        <w:rPr>
          <w:sz w:val="28"/>
          <w:szCs w:val="28"/>
        </w:rPr>
      </w:pPr>
      <w:r>
        <w:rPr>
          <w:sz w:val="28"/>
          <w:szCs w:val="28"/>
        </w:rPr>
        <w:t xml:space="preserve">- </w:t>
      </w:r>
      <w:r w:rsidRPr="00C94785">
        <w:rPr>
          <w:sz w:val="28"/>
          <w:szCs w:val="28"/>
        </w:rPr>
        <w:t>показатели эффективности использования ресурсов при транспортировке сточных вод;</w:t>
      </w:r>
    </w:p>
    <w:p w:rsidR="00925367" w:rsidRPr="00C94785" w:rsidRDefault="00925367" w:rsidP="00925367">
      <w:pPr>
        <w:spacing w:after="0" w:line="360" w:lineRule="auto"/>
        <w:rPr>
          <w:sz w:val="28"/>
          <w:szCs w:val="28"/>
        </w:rPr>
      </w:pPr>
      <w:r>
        <w:rPr>
          <w:sz w:val="28"/>
          <w:szCs w:val="28"/>
        </w:rPr>
        <w:t xml:space="preserve">- </w:t>
      </w:r>
      <w:r w:rsidRPr="00C94785">
        <w:rPr>
          <w:sz w:val="28"/>
          <w:szCs w:val="28"/>
        </w:rPr>
        <w:t>соотношение цены реализации мероприятий инвестиционной программы и их эффектив</w:t>
      </w:r>
      <w:r w:rsidRPr="00C94785">
        <w:rPr>
          <w:sz w:val="28"/>
          <w:szCs w:val="28"/>
        </w:rPr>
        <w:softHyphen/>
        <w:t>ности - улучшение качества воды;</w:t>
      </w:r>
    </w:p>
    <w:p w:rsidR="00925367" w:rsidRDefault="00925367" w:rsidP="00925367">
      <w:pPr>
        <w:spacing w:after="0" w:line="360" w:lineRule="auto"/>
        <w:rPr>
          <w:sz w:val="28"/>
          <w:szCs w:val="28"/>
        </w:rPr>
      </w:pPr>
      <w:r>
        <w:rPr>
          <w:sz w:val="28"/>
          <w:szCs w:val="28"/>
        </w:rPr>
        <w:t xml:space="preserve">- </w:t>
      </w:r>
      <w:r w:rsidRPr="00C94785">
        <w:rPr>
          <w:sz w:val="28"/>
          <w:szCs w:val="28"/>
        </w:rPr>
        <w:t>иные показатели, установленные правительством Российской Федерации.</w:t>
      </w:r>
    </w:p>
    <w:p w:rsidR="00925367" w:rsidRPr="00FB7953" w:rsidRDefault="00925367" w:rsidP="00925367">
      <w:pPr>
        <w:spacing w:after="0" w:line="360" w:lineRule="auto"/>
        <w:rPr>
          <w:sz w:val="28"/>
          <w:szCs w:val="28"/>
        </w:rPr>
      </w:pPr>
      <w:r w:rsidRPr="00B61DFF">
        <w:rPr>
          <w:sz w:val="28"/>
          <w:szCs w:val="28"/>
        </w:rPr>
        <w:t>Таблица - Плановые значения показателей развития централизованной системы водоотведения</w:t>
      </w:r>
      <w:r w:rsidR="00CF2CD0">
        <w:rPr>
          <w:sz w:val="28"/>
          <w:szCs w:val="28"/>
        </w:rPr>
        <w:t>.</w:t>
      </w:r>
    </w:p>
    <w:tbl>
      <w:tblPr>
        <w:tblStyle w:val="ae"/>
        <w:tblW w:w="5000" w:type="pct"/>
        <w:tblLayout w:type="fixed"/>
        <w:tblLook w:val="04A0" w:firstRow="1" w:lastRow="0" w:firstColumn="1" w:lastColumn="0" w:noHBand="0" w:noVBand="1"/>
      </w:tblPr>
      <w:tblGrid>
        <w:gridCol w:w="802"/>
        <w:gridCol w:w="2840"/>
        <w:gridCol w:w="848"/>
        <w:gridCol w:w="706"/>
        <w:gridCol w:w="689"/>
        <w:gridCol w:w="706"/>
        <w:gridCol w:w="706"/>
        <w:gridCol w:w="706"/>
        <w:gridCol w:w="706"/>
        <w:gridCol w:w="706"/>
        <w:gridCol w:w="724"/>
      </w:tblGrid>
      <w:tr w:rsidR="00925367" w:rsidRPr="00A53DA0" w:rsidTr="00D61C08">
        <w:tc>
          <w:tcPr>
            <w:tcW w:w="396" w:type="pct"/>
            <w:vMerge w:val="restart"/>
            <w:vAlign w:val="center"/>
          </w:tcPr>
          <w:p w:rsidR="00925367" w:rsidRPr="00A53DA0" w:rsidRDefault="00925367" w:rsidP="00D61C08">
            <w:pPr>
              <w:spacing w:after="0"/>
              <w:ind w:left="-15" w:right="-115" w:firstLine="0"/>
              <w:jc w:val="left"/>
              <w:rPr>
                <w:b/>
                <w:szCs w:val="24"/>
              </w:rPr>
            </w:pPr>
            <w:r w:rsidRPr="00A53DA0">
              <w:rPr>
                <w:b/>
                <w:szCs w:val="24"/>
              </w:rPr>
              <w:t xml:space="preserve">№ </w:t>
            </w:r>
            <w:proofErr w:type="gramStart"/>
            <w:r w:rsidRPr="00A53DA0">
              <w:rPr>
                <w:b/>
                <w:szCs w:val="24"/>
              </w:rPr>
              <w:t>п</w:t>
            </w:r>
            <w:proofErr w:type="gramEnd"/>
            <w:r w:rsidRPr="00A53DA0">
              <w:rPr>
                <w:b/>
                <w:szCs w:val="24"/>
              </w:rPr>
              <w:t>/п</w:t>
            </w:r>
          </w:p>
        </w:tc>
        <w:tc>
          <w:tcPr>
            <w:tcW w:w="1401" w:type="pct"/>
            <w:vMerge w:val="restart"/>
            <w:vAlign w:val="center"/>
          </w:tcPr>
          <w:p w:rsidR="00925367" w:rsidRPr="00A53DA0" w:rsidRDefault="00925367" w:rsidP="00D61C08">
            <w:pPr>
              <w:spacing w:after="0"/>
              <w:ind w:left="-15" w:right="-115" w:firstLine="0"/>
              <w:jc w:val="left"/>
              <w:rPr>
                <w:b/>
                <w:szCs w:val="24"/>
              </w:rPr>
            </w:pPr>
            <w:r w:rsidRPr="00A53DA0">
              <w:rPr>
                <w:b/>
                <w:szCs w:val="24"/>
              </w:rPr>
              <w:t>Показатель</w:t>
            </w:r>
          </w:p>
        </w:tc>
        <w:tc>
          <w:tcPr>
            <w:tcW w:w="418" w:type="pct"/>
            <w:vMerge w:val="restart"/>
            <w:vAlign w:val="center"/>
          </w:tcPr>
          <w:p w:rsidR="00925367" w:rsidRPr="00A53DA0" w:rsidRDefault="00925367" w:rsidP="00D61C08">
            <w:pPr>
              <w:spacing w:after="0"/>
              <w:ind w:left="-15" w:right="-115" w:firstLine="0"/>
              <w:jc w:val="left"/>
              <w:rPr>
                <w:b/>
                <w:szCs w:val="24"/>
              </w:rPr>
            </w:pPr>
            <w:r w:rsidRPr="00A53DA0">
              <w:rPr>
                <w:b/>
                <w:szCs w:val="24"/>
              </w:rPr>
              <w:t xml:space="preserve">Ед. </w:t>
            </w:r>
            <w:proofErr w:type="spellStart"/>
            <w:r w:rsidRPr="00A53DA0">
              <w:rPr>
                <w:b/>
                <w:szCs w:val="24"/>
              </w:rPr>
              <w:t>зм</w:t>
            </w:r>
            <w:proofErr w:type="spellEnd"/>
            <w:r w:rsidRPr="00A53DA0">
              <w:rPr>
                <w:b/>
                <w:szCs w:val="24"/>
              </w:rPr>
              <w:t>.</w:t>
            </w:r>
          </w:p>
        </w:tc>
        <w:tc>
          <w:tcPr>
            <w:tcW w:w="2786" w:type="pct"/>
            <w:gridSpan w:val="8"/>
          </w:tcPr>
          <w:p w:rsidR="00925367" w:rsidRPr="00A53DA0" w:rsidRDefault="00925367" w:rsidP="00A53DA0">
            <w:pPr>
              <w:spacing w:after="0"/>
              <w:ind w:left="-15" w:right="-115" w:firstLine="0"/>
              <w:jc w:val="center"/>
              <w:rPr>
                <w:b/>
                <w:szCs w:val="24"/>
              </w:rPr>
            </w:pPr>
            <w:r w:rsidRPr="00A53DA0">
              <w:rPr>
                <w:b/>
                <w:szCs w:val="24"/>
              </w:rPr>
              <w:t>Плановые значения показателей</w:t>
            </w:r>
          </w:p>
        </w:tc>
      </w:tr>
      <w:tr w:rsidR="00925367" w:rsidTr="00D61C08">
        <w:tc>
          <w:tcPr>
            <w:tcW w:w="396" w:type="pct"/>
            <w:vMerge/>
            <w:vAlign w:val="center"/>
          </w:tcPr>
          <w:p w:rsidR="00925367" w:rsidRPr="00CF2CD0" w:rsidRDefault="00925367" w:rsidP="00D61C08">
            <w:pPr>
              <w:spacing w:after="0"/>
              <w:ind w:left="-15" w:right="-115" w:firstLine="0"/>
              <w:jc w:val="left"/>
              <w:rPr>
                <w:szCs w:val="24"/>
              </w:rPr>
            </w:pPr>
          </w:p>
        </w:tc>
        <w:tc>
          <w:tcPr>
            <w:tcW w:w="1401" w:type="pct"/>
            <w:vMerge/>
            <w:vAlign w:val="center"/>
          </w:tcPr>
          <w:p w:rsidR="00925367" w:rsidRPr="00CF2CD0" w:rsidRDefault="00925367" w:rsidP="00D61C08">
            <w:pPr>
              <w:spacing w:after="0"/>
              <w:ind w:left="-15" w:right="-115" w:firstLine="0"/>
              <w:jc w:val="left"/>
              <w:rPr>
                <w:szCs w:val="24"/>
              </w:rPr>
            </w:pPr>
          </w:p>
        </w:tc>
        <w:tc>
          <w:tcPr>
            <w:tcW w:w="418" w:type="pct"/>
            <w:vMerge/>
            <w:vAlign w:val="center"/>
          </w:tcPr>
          <w:p w:rsidR="00925367" w:rsidRPr="00CF2CD0" w:rsidRDefault="00925367" w:rsidP="00D61C08">
            <w:pPr>
              <w:spacing w:after="0"/>
              <w:ind w:left="-15" w:right="-115" w:firstLine="0"/>
              <w:jc w:val="left"/>
              <w:rPr>
                <w:szCs w:val="24"/>
              </w:rPr>
            </w:pPr>
          </w:p>
        </w:tc>
        <w:tc>
          <w:tcPr>
            <w:tcW w:w="348" w:type="pct"/>
          </w:tcPr>
          <w:p w:rsidR="00925367" w:rsidRPr="00CF2CD0" w:rsidRDefault="00925367" w:rsidP="00D61C08">
            <w:pPr>
              <w:pStyle w:val="Bodytext70"/>
              <w:shd w:val="clear" w:color="auto" w:fill="auto"/>
              <w:spacing w:line="276" w:lineRule="auto"/>
              <w:ind w:left="-15" w:right="-115" w:firstLine="0"/>
              <w:jc w:val="center"/>
              <w:rPr>
                <w:sz w:val="24"/>
                <w:szCs w:val="24"/>
                <w:lang w:eastAsia="en-US"/>
              </w:rPr>
            </w:pPr>
            <w:r w:rsidRPr="00CF2CD0">
              <w:rPr>
                <w:sz w:val="24"/>
                <w:szCs w:val="24"/>
                <w:lang w:eastAsia="en-US"/>
              </w:rPr>
              <w:t>2019</w:t>
            </w:r>
          </w:p>
        </w:tc>
        <w:tc>
          <w:tcPr>
            <w:tcW w:w="340" w:type="pct"/>
          </w:tcPr>
          <w:p w:rsidR="00925367" w:rsidRPr="00CF2CD0" w:rsidRDefault="00925367" w:rsidP="00D61C08">
            <w:pPr>
              <w:pStyle w:val="Bodytext70"/>
              <w:shd w:val="clear" w:color="auto" w:fill="auto"/>
              <w:spacing w:line="276" w:lineRule="auto"/>
              <w:ind w:left="-15" w:right="-115" w:firstLine="0"/>
              <w:jc w:val="center"/>
              <w:rPr>
                <w:sz w:val="24"/>
                <w:szCs w:val="24"/>
                <w:lang w:eastAsia="en-US"/>
              </w:rPr>
            </w:pPr>
            <w:r w:rsidRPr="00CF2CD0">
              <w:rPr>
                <w:sz w:val="24"/>
                <w:szCs w:val="24"/>
                <w:lang w:eastAsia="en-US"/>
              </w:rPr>
              <w:t>2020</w:t>
            </w:r>
          </w:p>
        </w:tc>
        <w:tc>
          <w:tcPr>
            <w:tcW w:w="348" w:type="pct"/>
          </w:tcPr>
          <w:p w:rsidR="00925367" w:rsidRPr="00CF2CD0" w:rsidRDefault="00925367" w:rsidP="00D61C08">
            <w:pPr>
              <w:pStyle w:val="Bodytext70"/>
              <w:shd w:val="clear" w:color="auto" w:fill="auto"/>
              <w:spacing w:line="276" w:lineRule="auto"/>
              <w:ind w:left="-15" w:right="-115" w:firstLine="0"/>
              <w:jc w:val="center"/>
              <w:rPr>
                <w:sz w:val="24"/>
                <w:szCs w:val="24"/>
                <w:lang w:eastAsia="en-US"/>
              </w:rPr>
            </w:pPr>
            <w:r w:rsidRPr="00CF2CD0">
              <w:rPr>
                <w:sz w:val="24"/>
                <w:szCs w:val="24"/>
                <w:lang w:eastAsia="en-US"/>
              </w:rPr>
              <w:t>2022</w:t>
            </w:r>
          </w:p>
        </w:tc>
        <w:tc>
          <w:tcPr>
            <w:tcW w:w="348" w:type="pct"/>
          </w:tcPr>
          <w:p w:rsidR="00925367" w:rsidRPr="00CF2CD0" w:rsidRDefault="00925367" w:rsidP="00D61C08">
            <w:pPr>
              <w:pStyle w:val="Bodytext70"/>
              <w:shd w:val="clear" w:color="auto" w:fill="auto"/>
              <w:spacing w:line="276" w:lineRule="auto"/>
              <w:ind w:left="-15" w:right="-115" w:firstLine="0"/>
              <w:jc w:val="center"/>
              <w:rPr>
                <w:sz w:val="24"/>
                <w:szCs w:val="24"/>
                <w:lang w:eastAsia="en-US"/>
              </w:rPr>
            </w:pPr>
            <w:r w:rsidRPr="00CF2CD0">
              <w:rPr>
                <w:sz w:val="24"/>
                <w:szCs w:val="24"/>
                <w:lang w:eastAsia="en-US"/>
              </w:rPr>
              <w:t>2026</w:t>
            </w:r>
          </w:p>
        </w:tc>
        <w:tc>
          <w:tcPr>
            <w:tcW w:w="348" w:type="pct"/>
          </w:tcPr>
          <w:p w:rsidR="00925367" w:rsidRPr="00CF2CD0" w:rsidRDefault="00925367" w:rsidP="00D61C08">
            <w:pPr>
              <w:pStyle w:val="Bodytext70"/>
              <w:shd w:val="clear" w:color="auto" w:fill="auto"/>
              <w:spacing w:line="276" w:lineRule="auto"/>
              <w:ind w:left="-15" w:right="-115" w:firstLine="0"/>
              <w:jc w:val="center"/>
              <w:rPr>
                <w:sz w:val="24"/>
                <w:szCs w:val="24"/>
                <w:lang w:eastAsia="en-US"/>
              </w:rPr>
            </w:pPr>
            <w:r w:rsidRPr="00CF2CD0">
              <w:rPr>
                <w:sz w:val="24"/>
                <w:szCs w:val="24"/>
                <w:lang w:eastAsia="en-US"/>
              </w:rPr>
              <w:t>2028</w:t>
            </w:r>
          </w:p>
        </w:tc>
        <w:tc>
          <w:tcPr>
            <w:tcW w:w="348" w:type="pct"/>
          </w:tcPr>
          <w:p w:rsidR="00925367" w:rsidRPr="00CF2CD0" w:rsidRDefault="00925367" w:rsidP="00D61C08">
            <w:pPr>
              <w:pStyle w:val="Bodytext70"/>
              <w:shd w:val="clear" w:color="auto" w:fill="auto"/>
              <w:spacing w:line="276" w:lineRule="auto"/>
              <w:ind w:left="-15" w:right="-115" w:firstLine="0"/>
              <w:jc w:val="center"/>
              <w:rPr>
                <w:sz w:val="24"/>
                <w:szCs w:val="24"/>
                <w:lang w:eastAsia="en-US"/>
              </w:rPr>
            </w:pPr>
            <w:r w:rsidRPr="00CF2CD0">
              <w:rPr>
                <w:sz w:val="24"/>
                <w:szCs w:val="24"/>
                <w:lang w:eastAsia="en-US"/>
              </w:rPr>
              <w:t>2030</w:t>
            </w:r>
          </w:p>
        </w:tc>
        <w:tc>
          <w:tcPr>
            <w:tcW w:w="348" w:type="pct"/>
          </w:tcPr>
          <w:p w:rsidR="00925367" w:rsidRPr="00CF2CD0" w:rsidRDefault="00925367" w:rsidP="00D61C08">
            <w:pPr>
              <w:pStyle w:val="Bodytext70"/>
              <w:shd w:val="clear" w:color="auto" w:fill="auto"/>
              <w:spacing w:line="276" w:lineRule="auto"/>
              <w:ind w:left="-15" w:right="-115" w:firstLine="0"/>
              <w:jc w:val="center"/>
              <w:rPr>
                <w:sz w:val="24"/>
                <w:szCs w:val="24"/>
                <w:lang w:eastAsia="en-US"/>
              </w:rPr>
            </w:pPr>
            <w:r w:rsidRPr="00CF2CD0">
              <w:rPr>
                <w:sz w:val="24"/>
                <w:szCs w:val="24"/>
                <w:lang w:eastAsia="en-US"/>
              </w:rPr>
              <w:t>2032</w:t>
            </w:r>
          </w:p>
        </w:tc>
        <w:tc>
          <w:tcPr>
            <w:tcW w:w="357" w:type="pct"/>
          </w:tcPr>
          <w:p w:rsidR="00925367" w:rsidRPr="00CF2CD0" w:rsidRDefault="00925367" w:rsidP="00D61C08">
            <w:pPr>
              <w:pStyle w:val="Bodytext70"/>
              <w:shd w:val="clear" w:color="auto" w:fill="auto"/>
              <w:spacing w:line="276" w:lineRule="auto"/>
              <w:ind w:left="-15" w:right="-115" w:firstLine="0"/>
              <w:jc w:val="center"/>
              <w:rPr>
                <w:sz w:val="24"/>
                <w:szCs w:val="24"/>
                <w:lang w:eastAsia="en-US"/>
              </w:rPr>
            </w:pPr>
            <w:r w:rsidRPr="00CF2CD0">
              <w:rPr>
                <w:sz w:val="24"/>
                <w:szCs w:val="24"/>
                <w:lang w:eastAsia="en-US"/>
              </w:rPr>
              <w:t>2034</w:t>
            </w:r>
          </w:p>
        </w:tc>
      </w:tr>
      <w:tr w:rsidR="00A53DA0" w:rsidRPr="00AE4022" w:rsidTr="00D61C08">
        <w:tc>
          <w:tcPr>
            <w:tcW w:w="396" w:type="pct"/>
            <w:vMerge w:val="restart"/>
            <w:vAlign w:val="center"/>
          </w:tcPr>
          <w:p w:rsidR="00A53DA0" w:rsidRPr="00CF2CD0" w:rsidRDefault="00A53DA0" w:rsidP="00D61C08">
            <w:pPr>
              <w:spacing w:after="0"/>
              <w:ind w:left="-15" w:right="-115" w:firstLine="0"/>
              <w:jc w:val="left"/>
              <w:rPr>
                <w:szCs w:val="24"/>
              </w:rPr>
            </w:pPr>
            <w:r w:rsidRPr="00CF2CD0">
              <w:rPr>
                <w:szCs w:val="24"/>
              </w:rPr>
              <w:t>1.</w:t>
            </w:r>
          </w:p>
        </w:tc>
        <w:tc>
          <w:tcPr>
            <w:tcW w:w="1401" w:type="pct"/>
            <w:vMerge w:val="restart"/>
            <w:vAlign w:val="center"/>
          </w:tcPr>
          <w:p w:rsidR="00A53DA0" w:rsidRPr="00CF2CD0" w:rsidRDefault="00A53DA0" w:rsidP="00D61C08">
            <w:pPr>
              <w:spacing w:after="0"/>
              <w:ind w:left="-15" w:right="-115" w:firstLine="0"/>
              <w:jc w:val="left"/>
              <w:rPr>
                <w:szCs w:val="24"/>
              </w:rPr>
            </w:pPr>
            <w:r w:rsidRPr="00CF2CD0">
              <w:rPr>
                <w:szCs w:val="24"/>
              </w:rPr>
              <w:t>Показатели надежности и бесперебойности водоотведения</w:t>
            </w:r>
          </w:p>
        </w:tc>
        <w:tc>
          <w:tcPr>
            <w:tcW w:w="418" w:type="pct"/>
            <w:vMerge w:val="restart"/>
            <w:vAlign w:val="center"/>
          </w:tcPr>
          <w:p w:rsidR="00A53DA0" w:rsidRPr="00CF2CD0" w:rsidRDefault="00A53DA0" w:rsidP="00D61C08">
            <w:pPr>
              <w:spacing w:after="0"/>
              <w:ind w:left="-15" w:right="-115" w:firstLine="0"/>
              <w:jc w:val="left"/>
              <w:rPr>
                <w:szCs w:val="24"/>
              </w:rPr>
            </w:pPr>
            <w:r>
              <w:rPr>
                <w:szCs w:val="24"/>
              </w:rPr>
              <w:t>ед./год</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40" w:type="pct"/>
          </w:tcPr>
          <w:p w:rsidR="00A53DA0" w:rsidRPr="00CF2CD0" w:rsidRDefault="00A53DA0" w:rsidP="00D61C08">
            <w:pPr>
              <w:spacing w:after="0"/>
              <w:ind w:left="-15" w:right="-115" w:firstLine="0"/>
              <w:jc w:val="center"/>
              <w:rPr>
                <w:szCs w:val="24"/>
              </w:rPr>
            </w:pPr>
            <w:r>
              <w:rPr>
                <w:szCs w:val="24"/>
              </w:rPr>
              <w:t>0</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57" w:type="pct"/>
          </w:tcPr>
          <w:p w:rsidR="00A53DA0" w:rsidRPr="00CF2CD0" w:rsidRDefault="00A53DA0" w:rsidP="00D61C08">
            <w:pPr>
              <w:spacing w:after="0"/>
              <w:ind w:left="-15" w:right="-115" w:firstLine="0"/>
              <w:jc w:val="center"/>
              <w:rPr>
                <w:szCs w:val="24"/>
              </w:rPr>
            </w:pPr>
            <w:r>
              <w:rPr>
                <w:szCs w:val="24"/>
              </w:rPr>
              <w:t>0</w:t>
            </w:r>
          </w:p>
        </w:tc>
      </w:tr>
      <w:tr w:rsidR="00A53DA0" w:rsidRPr="00AE4022" w:rsidTr="00D61C08">
        <w:tc>
          <w:tcPr>
            <w:tcW w:w="396" w:type="pct"/>
            <w:vMerge/>
            <w:vAlign w:val="center"/>
          </w:tcPr>
          <w:p w:rsidR="00A53DA0" w:rsidRPr="00CF2CD0" w:rsidRDefault="00A53DA0" w:rsidP="00D61C08">
            <w:pPr>
              <w:spacing w:after="0"/>
              <w:ind w:left="-15" w:right="-115" w:firstLine="0"/>
              <w:jc w:val="left"/>
              <w:rPr>
                <w:szCs w:val="24"/>
              </w:rPr>
            </w:pPr>
          </w:p>
        </w:tc>
        <w:tc>
          <w:tcPr>
            <w:tcW w:w="1401" w:type="pct"/>
            <w:vMerge/>
            <w:vAlign w:val="center"/>
          </w:tcPr>
          <w:p w:rsidR="00A53DA0" w:rsidRPr="00CF2CD0" w:rsidRDefault="00A53DA0" w:rsidP="00D61C08">
            <w:pPr>
              <w:spacing w:after="0"/>
              <w:ind w:left="-15" w:right="-115" w:firstLine="0"/>
              <w:jc w:val="left"/>
              <w:rPr>
                <w:szCs w:val="24"/>
              </w:rPr>
            </w:pPr>
          </w:p>
        </w:tc>
        <w:tc>
          <w:tcPr>
            <w:tcW w:w="418" w:type="pct"/>
            <w:vMerge/>
            <w:vAlign w:val="center"/>
          </w:tcPr>
          <w:p w:rsidR="00A53DA0" w:rsidRDefault="00A53DA0" w:rsidP="00D61C08">
            <w:pPr>
              <w:spacing w:after="0"/>
              <w:ind w:left="-15" w:right="-115" w:firstLine="0"/>
              <w:jc w:val="left"/>
              <w:rPr>
                <w:szCs w:val="24"/>
              </w:rPr>
            </w:pPr>
          </w:p>
        </w:tc>
        <w:tc>
          <w:tcPr>
            <w:tcW w:w="2786" w:type="pct"/>
            <w:gridSpan w:val="8"/>
          </w:tcPr>
          <w:p w:rsidR="00A53DA0" w:rsidRDefault="00A53DA0" w:rsidP="00A53DA0">
            <w:pPr>
              <w:spacing w:after="0"/>
              <w:ind w:left="-15" w:right="-115" w:firstLine="0"/>
              <w:rPr>
                <w:szCs w:val="24"/>
              </w:rPr>
            </w:pPr>
            <w:r>
              <w:rPr>
                <w:szCs w:val="24"/>
              </w:rPr>
              <w:t>количество аварий на объекте - КОС (перебои, аварийные отключения) за год.</w:t>
            </w:r>
          </w:p>
        </w:tc>
      </w:tr>
      <w:tr w:rsidR="00A53DA0" w:rsidRPr="00AE4022" w:rsidTr="00D61C08">
        <w:tc>
          <w:tcPr>
            <w:tcW w:w="396"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1.1.</w:t>
            </w:r>
          </w:p>
        </w:tc>
        <w:tc>
          <w:tcPr>
            <w:tcW w:w="1401"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Удельное количество засоров на сетях водоотведения</w:t>
            </w:r>
          </w:p>
        </w:tc>
        <w:tc>
          <w:tcPr>
            <w:tcW w:w="418"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ед./</w:t>
            </w:r>
            <w:proofErr w:type="gramStart"/>
            <w:r w:rsidRPr="00CF2CD0">
              <w:rPr>
                <w:sz w:val="24"/>
                <w:szCs w:val="24"/>
                <w:lang w:eastAsia="en-US"/>
              </w:rPr>
              <w:t>км</w:t>
            </w:r>
            <w:proofErr w:type="gramEnd"/>
          </w:p>
        </w:tc>
        <w:tc>
          <w:tcPr>
            <w:tcW w:w="348" w:type="pct"/>
          </w:tcPr>
          <w:p w:rsidR="00A53DA0" w:rsidRPr="00CF2CD0" w:rsidRDefault="00A53DA0"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0</w:t>
            </w:r>
          </w:p>
        </w:tc>
        <w:tc>
          <w:tcPr>
            <w:tcW w:w="340" w:type="pct"/>
          </w:tcPr>
          <w:p w:rsidR="00A53DA0" w:rsidRPr="00CF2CD0" w:rsidRDefault="00A53DA0"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0</w:t>
            </w:r>
          </w:p>
        </w:tc>
        <w:tc>
          <w:tcPr>
            <w:tcW w:w="348" w:type="pct"/>
          </w:tcPr>
          <w:p w:rsidR="00A53DA0" w:rsidRPr="00CF2CD0" w:rsidRDefault="00A53DA0"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0</w:t>
            </w:r>
          </w:p>
        </w:tc>
        <w:tc>
          <w:tcPr>
            <w:tcW w:w="348" w:type="pct"/>
          </w:tcPr>
          <w:p w:rsidR="00A53DA0" w:rsidRPr="00CF2CD0" w:rsidRDefault="00A53DA0"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0</w:t>
            </w:r>
          </w:p>
        </w:tc>
        <w:tc>
          <w:tcPr>
            <w:tcW w:w="348" w:type="pct"/>
          </w:tcPr>
          <w:p w:rsidR="00A53DA0" w:rsidRPr="00CF2CD0" w:rsidRDefault="00A53DA0"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0</w:t>
            </w:r>
          </w:p>
        </w:tc>
        <w:tc>
          <w:tcPr>
            <w:tcW w:w="348" w:type="pct"/>
          </w:tcPr>
          <w:p w:rsidR="00A53DA0" w:rsidRPr="00CF2CD0" w:rsidRDefault="00A53DA0"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0</w:t>
            </w:r>
          </w:p>
        </w:tc>
        <w:tc>
          <w:tcPr>
            <w:tcW w:w="348" w:type="pct"/>
          </w:tcPr>
          <w:p w:rsidR="00A53DA0" w:rsidRPr="00CF2CD0" w:rsidRDefault="00A53DA0"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0</w:t>
            </w:r>
          </w:p>
        </w:tc>
        <w:tc>
          <w:tcPr>
            <w:tcW w:w="357" w:type="pct"/>
          </w:tcPr>
          <w:p w:rsidR="00A53DA0" w:rsidRPr="00CF2CD0" w:rsidRDefault="00A53DA0"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0</w:t>
            </w:r>
          </w:p>
        </w:tc>
      </w:tr>
      <w:tr w:rsidR="00A53DA0" w:rsidRPr="00AE4022" w:rsidTr="00D61C08">
        <w:tc>
          <w:tcPr>
            <w:tcW w:w="396"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1401"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418"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2786" w:type="pct"/>
            <w:gridSpan w:val="8"/>
          </w:tcPr>
          <w:p w:rsidR="00A53DA0" w:rsidRPr="00CF2CD0" w:rsidRDefault="00A53DA0" w:rsidP="00A53DA0">
            <w:pPr>
              <w:pStyle w:val="34"/>
              <w:shd w:val="clear" w:color="auto" w:fill="auto"/>
              <w:spacing w:line="276" w:lineRule="auto"/>
              <w:ind w:left="-15" w:right="-115" w:firstLine="0"/>
              <w:jc w:val="left"/>
              <w:rPr>
                <w:sz w:val="24"/>
                <w:szCs w:val="24"/>
                <w:lang w:eastAsia="en-US"/>
              </w:rPr>
            </w:pPr>
            <w:r>
              <w:rPr>
                <w:sz w:val="24"/>
                <w:szCs w:val="24"/>
                <w:lang w:eastAsia="en-US"/>
              </w:rPr>
              <w:t>сети водоотведения отсутствуют, строительство не планируется</w:t>
            </w:r>
          </w:p>
        </w:tc>
      </w:tr>
      <w:tr w:rsidR="00A53DA0" w:rsidRPr="00AE4022" w:rsidTr="00D61C08">
        <w:trPr>
          <w:trHeight w:val="201"/>
        </w:trPr>
        <w:tc>
          <w:tcPr>
            <w:tcW w:w="396"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1.2.</w:t>
            </w:r>
          </w:p>
        </w:tc>
        <w:tc>
          <w:tcPr>
            <w:tcW w:w="1401"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Удельный вес сетей водоотведения, нуждающихся в замене</w:t>
            </w:r>
          </w:p>
        </w:tc>
        <w:tc>
          <w:tcPr>
            <w:tcW w:w="418"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w:t>
            </w:r>
          </w:p>
        </w:tc>
        <w:tc>
          <w:tcPr>
            <w:tcW w:w="348" w:type="pct"/>
          </w:tcPr>
          <w:p w:rsidR="00A53DA0" w:rsidRPr="00CF2CD0" w:rsidRDefault="00A53DA0" w:rsidP="00D61C08">
            <w:pPr>
              <w:pStyle w:val="34"/>
              <w:shd w:val="clear" w:color="auto" w:fill="auto"/>
              <w:spacing w:line="276" w:lineRule="auto"/>
              <w:ind w:firstLine="0"/>
              <w:jc w:val="center"/>
              <w:rPr>
                <w:sz w:val="24"/>
                <w:szCs w:val="24"/>
                <w:lang w:eastAsia="en-US"/>
              </w:rPr>
            </w:pPr>
            <w:r>
              <w:rPr>
                <w:sz w:val="24"/>
                <w:szCs w:val="24"/>
                <w:lang w:eastAsia="en-US"/>
              </w:rPr>
              <w:t>0</w:t>
            </w:r>
          </w:p>
        </w:tc>
        <w:tc>
          <w:tcPr>
            <w:tcW w:w="340" w:type="pct"/>
          </w:tcPr>
          <w:p w:rsidR="00A53DA0" w:rsidRPr="00CF2CD0" w:rsidRDefault="00A53DA0" w:rsidP="00D61C08">
            <w:pPr>
              <w:pStyle w:val="34"/>
              <w:shd w:val="clear" w:color="auto" w:fill="auto"/>
              <w:spacing w:line="276" w:lineRule="auto"/>
              <w:ind w:firstLine="0"/>
              <w:jc w:val="center"/>
              <w:rPr>
                <w:sz w:val="24"/>
                <w:szCs w:val="24"/>
                <w:lang w:eastAsia="en-US"/>
              </w:rPr>
            </w:pPr>
            <w:r>
              <w:rPr>
                <w:sz w:val="24"/>
                <w:szCs w:val="24"/>
                <w:lang w:eastAsia="en-US"/>
              </w:rPr>
              <w:t>0</w:t>
            </w:r>
          </w:p>
        </w:tc>
        <w:tc>
          <w:tcPr>
            <w:tcW w:w="348" w:type="pct"/>
          </w:tcPr>
          <w:p w:rsidR="00A53DA0" w:rsidRPr="00CF2CD0" w:rsidRDefault="00A53DA0" w:rsidP="00D61C08">
            <w:pPr>
              <w:pStyle w:val="34"/>
              <w:shd w:val="clear" w:color="auto" w:fill="auto"/>
              <w:spacing w:line="276" w:lineRule="auto"/>
              <w:ind w:firstLine="0"/>
              <w:jc w:val="center"/>
              <w:rPr>
                <w:sz w:val="24"/>
                <w:szCs w:val="24"/>
                <w:lang w:eastAsia="en-US"/>
              </w:rPr>
            </w:pPr>
            <w:r>
              <w:rPr>
                <w:sz w:val="24"/>
                <w:szCs w:val="24"/>
                <w:lang w:eastAsia="en-US"/>
              </w:rPr>
              <w:t>0</w:t>
            </w:r>
          </w:p>
        </w:tc>
        <w:tc>
          <w:tcPr>
            <w:tcW w:w="348" w:type="pct"/>
          </w:tcPr>
          <w:p w:rsidR="00A53DA0" w:rsidRPr="00CF2CD0" w:rsidRDefault="00A53DA0" w:rsidP="00D61C08">
            <w:pPr>
              <w:pStyle w:val="34"/>
              <w:shd w:val="clear" w:color="auto" w:fill="auto"/>
              <w:spacing w:line="276" w:lineRule="auto"/>
              <w:ind w:firstLine="0"/>
              <w:jc w:val="center"/>
              <w:rPr>
                <w:sz w:val="24"/>
                <w:szCs w:val="24"/>
                <w:lang w:eastAsia="en-US"/>
              </w:rPr>
            </w:pPr>
            <w:r>
              <w:rPr>
                <w:sz w:val="24"/>
                <w:szCs w:val="24"/>
                <w:lang w:eastAsia="en-US"/>
              </w:rPr>
              <w:t>0</w:t>
            </w:r>
          </w:p>
        </w:tc>
        <w:tc>
          <w:tcPr>
            <w:tcW w:w="348" w:type="pct"/>
          </w:tcPr>
          <w:p w:rsidR="00A53DA0" w:rsidRPr="00CF2CD0" w:rsidRDefault="00A53DA0" w:rsidP="00D61C08">
            <w:pPr>
              <w:pStyle w:val="34"/>
              <w:shd w:val="clear" w:color="auto" w:fill="auto"/>
              <w:spacing w:line="276" w:lineRule="auto"/>
              <w:ind w:firstLine="0"/>
              <w:jc w:val="center"/>
              <w:rPr>
                <w:sz w:val="24"/>
                <w:szCs w:val="24"/>
                <w:lang w:eastAsia="en-US"/>
              </w:rPr>
            </w:pPr>
            <w:r>
              <w:rPr>
                <w:sz w:val="24"/>
                <w:szCs w:val="24"/>
                <w:lang w:eastAsia="en-US"/>
              </w:rPr>
              <w:t>0</w:t>
            </w:r>
          </w:p>
        </w:tc>
        <w:tc>
          <w:tcPr>
            <w:tcW w:w="348" w:type="pct"/>
          </w:tcPr>
          <w:p w:rsidR="00A53DA0" w:rsidRPr="00CF2CD0" w:rsidRDefault="00A53DA0" w:rsidP="00D61C08">
            <w:pPr>
              <w:pStyle w:val="34"/>
              <w:shd w:val="clear" w:color="auto" w:fill="auto"/>
              <w:spacing w:line="276" w:lineRule="auto"/>
              <w:ind w:firstLine="0"/>
              <w:jc w:val="center"/>
              <w:rPr>
                <w:sz w:val="24"/>
                <w:szCs w:val="24"/>
                <w:lang w:eastAsia="en-US"/>
              </w:rPr>
            </w:pPr>
            <w:r>
              <w:rPr>
                <w:sz w:val="24"/>
                <w:szCs w:val="24"/>
                <w:lang w:eastAsia="en-US"/>
              </w:rPr>
              <w:t>0</w:t>
            </w:r>
          </w:p>
        </w:tc>
        <w:tc>
          <w:tcPr>
            <w:tcW w:w="348" w:type="pct"/>
          </w:tcPr>
          <w:p w:rsidR="00A53DA0" w:rsidRPr="00CF2CD0" w:rsidRDefault="00A53DA0" w:rsidP="00D61C08">
            <w:pPr>
              <w:pStyle w:val="34"/>
              <w:shd w:val="clear" w:color="auto" w:fill="auto"/>
              <w:spacing w:line="276" w:lineRule="auto"/>
              <w:ind w:firstLine="0"/>
              <w:jc w:val="center"/>
              <w:rPr>
                <w:sz w:val="24"/>
                <w:szCs w:val="24"/>
                <w:lang w:eastAsia="en-US"/>
              </w:rPr>
            </w:pPr>
            <w:r>
              <w:rPr>
                <w:sz w:val="24"/>
                <w:szCs w:val="24"/>
                <w:lang w:eastAsia="en-US"/>
              </w:rPr>
              <w:t>0</w:t>
            </w:r>
          </w:p>
        </w:tc>
        <w:tc>
          <w:tcPr>
            <w:tcW w:w="357" w:type="pct"/>
          </w:tcPr>
          <w:p w:rsidR="00A53DA0" w:rsidRPr="00CF2CD0" w:rsidRDefault="00A53DA0" w:rsidP="00D61C08">
            <w:pPr>
              <w:pStyle w:val="34"/>
              <w:shd w:val="clear" w:color="auto" w:fill="auto"/>
              <w:spacing w:line="276" w:lineRule="auto"/>
              <w:ind w:firstLine="0"/>
              <w:jc w:val="center"/>
              <w:rPr>
                <w:sz w:val="24"/>
                <w:szCs w:val="24"/>
                <w:lang w:eastAsia="en-US"/>
              </w:rPr>
            </w:pPr>
            <w:r>
              <w:rPr>
                <w:sz w:val="24"/>
                <w:szCs w:val="24"/>
                <w:lang w:eastAsia="en-US"/>
              </w:rPr>
              <w:t>0</w:t>
            </w:r>
          </w:p>
        </w:tc>
      </w:tr>
      <w:tr w:rsidR="00A53DA0" w:rsidRPr="00AE4022" w:rsidTr="00D61C08">
        <w:trPr>
          <w:trHeight w:val="472"/>
        </w:trPr>
        <w:tc>
          <w:tcPr>
            <w:tcW w:w="396"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1401"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418"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2786" w:type="pct"/>
            <w:gridSpan w:val="8"/>
          </w:tcPr>
          <w:p w:rsidR="00A53DA0" w:rsidRDefault="00A53DA0" w:rsidP="00A53DA0">
            <w:pPr>
              <w:pStyle w:val="34"/>
              <w:shd w:val="clear" w:color="auto" w:fill="auto"/>
              <w:spacing w:line="276" w:lineRule="auto"/>
              <w:ind w:left="-15" w:right="-115" w:firstLine="0"/>
              <w:jc w:val="left"/>
              <w:rPr>
                <w:sz w:val="24"/>
                <w:szCs w:val="24"/>
                <w:lang w:eastAsia="en-US"/>
              </w:rPr>
            </w:pPr>
            <w:r>
              <w:rPr>
                <w:sz w:val="24"/>
                <w:szCs w:val="24"/>
                <w:lang w:eastAsia="en-US"/>
              </w:rPr>
              <w:t>сети водоотведения отсутствуют, строительство не планируется</w:t>
            </w:r>
          </w:p>
        </w:tc>
      </w:tr>
      <w:tr w:rsidR="00A53DA0" w:rsidRPr="00AE4022" w:rsidTr="00D61C08">
        <w:tc>
          <w:tcPr>
            <w:tcW w:w="396"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2.</w:t>
            </w:r>
          </w:p>
        </w:tc>
        <w:tc>
          <w:tcPr>
            <w:tcW w:w="1401"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Доля заявок на подключение, исполненная по итогам года</w:t>
            </w:r>
          </w:p>
        </w:tc>
        <w:tc>
          <w:tcPr>
            <w:tcW w:w="418"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40" w:type="pct"/>
          </w:tcPr>
          <w:p w:rsidR="00A53DA0" w:rsidRPr="00CF2CD0" w:rsidRDefault="00A53DA0" w:rsidP="00D61C08">
            <w:pPr>
              <w:spacing w:after="0"/>
              <w:ind w:left="-15" w:right="-115" w:firstLine="0"/>
              <w:jc w:val="center"/>
              <w:rPr>
                <w:szCs w:val="24"/>
              </w:rPr>
            </w:pPr>
            <w:r>
              <w:rPr>
                <w:szCs w:val="24"/>
              </w:rPr>
              <w:t>0</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48" w:type="pct"/>
          </w:tcPr>
          <w:p w:rsidR="00A53DA0" w:rsidRPr="00CF2CD0" w:rsidRDefault="00A53DA0" w:rsidP="00D61C08">
            <w:pPr>
              <w:spacing w:after="0"/>
              <w:ind w:left="-15" w:right="-115" w:firstLine="0"/>
              <w:jc w:val="center"/>
              <w:rPr>
                <w:szCs w:val="24"/>
              </w:rPr>
            </w:pPr>
            <w:r>
              <w:rPr>
                <w:szCs w:val="24"/>
              </w:rPr>
              <w:t>0</w:t>
            </w:r>
          </w:p>
        </w:tc>
        <w:tc>
          <w:tcPr>
            <w:tcW w:w="357" w:type="pct"/>
          </w:tcPr>
          <w:p w:rsidR="00A53DA0" w:rsidRPr="00CF2CD0" w:rsidRDefault="00A53DA0" w:rsidP="00D61C08">
            <w:pPr>
              <w:spacing w:after="0"/>
              <w:ind w:left="-15" w:right="-115" w:firstLine="0"/>
              <w:jc w:val="center"/>
              <w:rPr>
                <w:szCs w:val="24"/>
              </w:rPr>
            </w:pPr>
            <w:r>
              <w:rPr>
                <w:szCs w:val="24"/>
              </w:rPr>
              <w:t>0</w:t>
            </w:r>
          </w:p>
        </w:tc>
      </w:tr>
      <w:tr w:rsidR="00A53DA0" w:rsidRPr="00AE4022" w:rsidTr="00D61C08">
        <w:tc>
          <w:tcPr>
            <w:tcW w:w="396"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1401"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418"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2786" w:type="pct"/>
            <w:gridSpan w:val="8"/>
          </w:tcPr>
          <w:p w:rsidR="00A53DA0" w:rsidRPr="00CF2CD0" w:rsidRDefault="00A53DA0" w:rsidP="00A53DA0">
            <w:pPr>
              <w:spacing w:after="0"/>
              <w:ind w:left="-15" w:right="-115" w:firstLine="0"/>
              <w:rPr>
                <w:szCs w:val="24"/>
              </w:rPr>
            </w:pPr>
            <w:r>
              <w:rPr>
                <w:szCs w:val="24"/>
              </w:rPr>
              <w:t>Заявок на подключение в течени</w:t>
            </w:r>
            <w:proofErr w:type="gramStart"/>
            <w:r>
              <w:rPr>
                <w:szCs w:val="24"/>
              </w:rPr>
              <w:t>и</w:t>
            </w:r>
            <w:proofErr w:type="gramEnd"/>
            <w:r>
              <w:rPr>
                <w:szCs w:val="24"/>
              </w:rPr>
              <w:t xml:space="preserve"> прошлого периода не было, на перспективу строительство централизованной сети водоотведения не планируется.</w:t>
            </w:r>
          </w:p>
        </w:tc>
      </w:tr>
      <w:tr w:rsidR="00A53DA0" w:rsidRPr="00AE4022" w:rsidTr="00D61C08">
        <w:tc>
          <w:tcPr>
            <w:tcW w:w="396"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3.</w:t>
            </w:r>
          </w:p>
        </w:tc>
        <w:tc>
          <w:tcPr>
            <w:tcW w:w="1401" w:type="pct"/>
            <w:vMerge w:val="restart"/>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Показатель качества очистки сточных вод</w:t>
            </w:r>
          </w:p>
        </w:tc>
        <w:tc>
          <w:tcPr>
            <w:tcW w:w="418" w:type="pct"/>
            <w:vMerge w:val="restart"/>
            <w:vAlign w:val="center"/>
          </w:tcPr>
          <w:p w:rsidR="00A53DA0" w:rsidRPr="00CF2CD0" w:rsidRDefault="00A53DA0" w:rsidP="00D61C08">
            <w:pPr>
              <w:ind w:left="-15" w:right="-115" w:firstLine="0"/>
              <w:jc w:val="left"/>
              <w:rPr>
                <w:szCs w:val="24"/>
              </w:rPr>
            </w:pPr>
          </w:p>
        </w:tc>
        <w:tc>
          <w:tcPr>
            <w:tcW w:w="348" w:type="pct"/>
            <w:vAlign w:val="center"/>
          </w:tcPr>
          <w:p w:rsidR="00A53DA0" w:rsidRPr="00CF2CD0" w:rsidRDefault="00A53DA0" w:rsidP="00A53DA0">
            <w:pPr>
              <w:spacing w:after="0"/>
              <w:ind w:left="-17" w:right="-113" w:firstLine="0"/>
              <w:jc w:val="center"/>
              <w:rPr>
                <w:szCs w:val="24"/>
              </w:rPr>
            </w:pPr>
            <w:r>
              <w:rPr>
                <w:szCs w:val="24"/>
              </w:rPr>
              <w:t>-</w:t>
            </w:r>
          </w:p>
        </w:tc>
        <w:tc>
          <w:tcPr>
            <w:tcW w:w="340" w:type="pct"/>
            <w:vAlign w:val="center"/>
          </w:tcPr>
          <w:p w:rsidR="00A53DA0" w:rsidRPr="00CF2CD0" w:rsidRDefault="00A53DA0" w:rsidP="00A53DA0">
            <w:pPr>
              <w:spacing w:after="0"/>
              <w:ind w:left="-17" w:right="-113" w:firstLine="0"/>
              <w:jc w:val="center"/>
              <w:rPr>
                <w:szCs w:val="24"/>
              </w:rPr>
            </w:pPr>
            <w:r>
              <w:rPr>
                <w:szCs w:val="24"/>
              </w:rPr>
              <w:t>-</w:t>
            </w:r>
          </w:p>
        </w:tc>
        <w:tc>
          <w:tcPr>
            <w:tcW w:w="348" w:type="pct"/>
            <w:vAlign w:val="center"/>
          </w:tcPr>
          <w:p w:rsidR="00A53DA0" w:rsidRPr="00CF2CD0" w:rsidRDefault="00A53DA0" w:rsidP="00A53DA0">
            <w:pPr>
              <w:spacing w:after="0"/>
              <w:ind w:left="-17" w:right="-113" w:firstLine="0"/>
              <w:jc w:val="center"/>
              <w:rPr>
                <w:szCs w:val="24"/>
              </w:rPr>
            </w:pPr>
            <w:r>
              <w:rPr>
                <w:szCs w:val="24"/>
              </w:rPr>
              <w:t>-</w:t>
            </w:r>
          </w:p>
        </w:tc>
        <w:tc>
          <w:tcPr>
            <w:tcW w:w="348" w:type="pct"/>
            <w:vAlign w:val="center"/>
          </w:tcPr>
          <w:p w:rsidR="00A53DA0" w:rsidRPr="00CF2CD0" w:rsidRDefault="00A53DA0" w:rsidP="00A53DA0">
            <w:pPr>
              <w:spacing w:after="0"/>
              <w:ind w:left="-17" w:right="-113" w:firstLine="0"/>
              <w:jc w:val="center"/>
              <w:rPr>
                <w:szCs w:val="24"/>
              </w:rPr>
            </w:pPr>
            <w:r>
              <w:rPr>
                <w:szCs w:val="24"/>
              </w:rPr>
              <w:t>-</w:t>
            </w:r>
          </w:p>
        </w:tc>
        <w:tc>
          <w:tcPr>
            <w:tcW w:w="348" w:type="pct"/>
            <w:vAlign w:val="center"/>
          </w:tcPr>
          <w:p w:rsidR="00A53DA0" w:rsidRPr="00CF2CD0" w:rsidRDefault="00A53DA0" w:rsidP="00A53DA0">
            <w:pPr>
              <w:spacing w:after="0"/>
              <w:ind w:left="-17" w:right="-113" w:firstLine="0"/>
              <w:jc w:val="center"/>
              <w:rPr>
                <w:szCs w:val="24"/>
              </w:rPr>
            </w:pPr>
            <w:r>
              <w:rPr>
                <w:szCs w:val="24"/>
              </w:rPr>
              <w:t>-</w:t>
            </w:r>
          </w:p>
        </w:tc>
        <w:tc>
          <w:tcPr>
            <w:tcW w:w="348" w:type="pct"/>
            <w:vAlign w:val="center"/>
          </w:tcPr>
          <w:p w:rsidR="00A53DA0" w:rsidRPr="00CF2CD0" w:rsidRDefault="00A53DA0" w:rsidP="00A53DA0">
            <w:pPr>
              <w:spacing w:after="0"/>
              <w:ind w:left="-17" w:right="-113" w:firstLine="0"/>
              <w:jc w:val="center"/>
              <w:rPr>
                <w:szCs w:val="24"/>
              </w:rPr>
            </w:pPr>
            <w:r>
              <w:rPr>
                <w:szCs w:val="24"/>
              </w:rPr>
              <w:t>-</w:t>
            </w:r>
          </w:p>
        </w:tc>
        <w:tc>
          <w:tcPr>
            <w:tcW w:w="348" w:type="pct"/>
            <w:vAlign w:val="center"/>
          </w:tcPr>
          <w:p w:rsidR="00A53DA0" w:rsidRPr="00CF2CD0" w:rsidRDefault="00A53DA0" w:rsidP="00A53DA0">
            <w:pPr>
              <w:spacing w:after="0"/>
              <w:ind w:left="-17" w:right="-113" w:firstLine="0"/>
              <w:jc w:val="center"/>
              <w:rPr>
                <w:szCs w:val="24"/>
              </w:rPr>
            </w:pPr>
            <w:r>
              <w:rPr>
                <w:szCs w:val="24"/>
              </w:rPr>
              <w:t>-</w:t>
            </w:r>
          </w:p>
        </w:tc>
        <w:tc>
          <w:tcPr>
            <w:tcW w:w="357" w:type="pct"/>
            <w:vAlign w:val="center"/>
          </w:tcPr>
          <w:p w:rsidR="00A53DA0" w:rsidRPr="00CF2CD0" w:rsidRDefault="00A53DA0" w:rsidP="00A53DA0">
            <w:pPr>
              <w:spacing w:after="0"/>
              <w:ind w:left="-17" w:right="-113" w:firstLine="0"/>
              <w:jc w:val="center"/>
              <w:rPr>
                <w:szCs w:val="24"/>
              </w:rPr>
            </w:pPr>
            <w:r>
              <w:rPr>
                <w:szCs w:val="24"/>
              </w:rPr>
              <w:t>-</w:t>
            </w:r>
          </w:p>
        </w:tc>
      </w:tr>
      <w:tr w:rsidR="00A53DA0" w:rsidRPr="00AE4022" w:rsidTr="00D61C08">
        <w:tc>
          <w:tcPr>
            <w:tcW w:w="396"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1401" w:type="pct"/>
            <w:vMerge/>
            <w:vAlign w:val="center"/>
          </w:tcPr>
          <w:p w:rsidR="00A53DA0" w:rsidRPr="00CF2CD0" w:rsidRDefault="00A53DA0" w:rsidP="00D61C08">
            <w:pPr>
              <w:pStyle w:val="Bodytext60"/>
              <w:shd w:val="clear" w:color="auto" w:fill="auto"/>
              <w:spacing w:line="276" w:lineRule="auto"/>
              <w:ind w:left="-15" w:right="-115" w:firstLine="0"/>
              <w:jc w:val="left"/>
              <w:rPr>
                <w:sz w:val="24"/>
                <w:szCs w:val="24"/>
                <w:lang w:eastAsia="en-US"/>
              </w:rPr>
            </w:pPr>
          </w:p>
        </w:tc>
        <w:tc>
          <w:tcPr>
            <w:tcW w:w="418" w:type="pct"/>
            <w:vMerge/>
            <w:vAlign w:val="center"/>
          </w:tcPr>
          <w:p w:rsidR="00A53DA0" w:rsidRPr="00CF2CD0" w:rsidRDefault="00A53DA0" w:rsidP="00D61C08">
            <w:pPr>
              <w:ind w:left="-15" w:right="-115" w:firstLine="0"/>
              <w:jc w:val="left"/>
              <w:rPr>
                <w:szCs w:val="24"/>
              </w:rPr>
            </w:pPr>
          </w:p>
        </w:tc>
        <w:tc>
          <w:tcPr>
            <w:tcW w:w="2786" w:type="pct"/>
            <w:gridSpan w:val="8"/>
          </w:tcPr>
          <w:p w:rsidR="00A53DA0" w:rsidRPr="00CF2CD0" w:rsidRDefault="00A53DA0" w:rsidP="00A53DA0">
            <w:pPr>
              <w:ind w:left="-15" w:right="-115" w:firstLine="0"/>
              <w:rPr>
                <w:szCs w:val="24"/>
              </w:rPr>
            </w:pPr>
            <w:r>
              <w:rPr>
                <w:szCs w:val="24"/>
              </w:rPr>
              <w:t xml:space="preserve">Качество очистки сточных вод будет определено после проектирования КОС, с учетом выбора способа очистки и способа строительства </w:t>
            </w:r>
            <w:proofErr w:type="gramStart"/>
            <w:r>
              <w:rPr>
                <w:szCs w:val="24"/>
              </w:rPr>
              <w:t>объекта-КОС</w:t>
            </w:r>
            <w:proofErr w:type="gramEnd"/>
          </w:p>
        </w:tc>
      </w:tr>
      <w:tr w:rsidR="00925367" w:rsidRPr="00AE4022" w:rsidTr="00D61C08">
        <w:tc>
          <w:tcPr>
            <w:tcW w:w="396" w:type="pct"/>
            <w:vAlign w:val="center"/>
          </w:tcPr>
          <w:p w:rsidR="00925367" w:rsidRPr="00CF2CD0" w:rsidRDefault="00925367"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3.1.</w:t>
            </w:r>
          </w:p>
        </w:tc>
        <w:tc>
          <w:tcPr>
            <w:tcW w:w="1401" w:type="pct"/>
            <w:vAlign w:val="center"/>
          </w:tcPr>
          <w:p w:rsidR="00925367" w:rsidRPr="00CF2CD0" w:rsidRDefault="00925367"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Доля сточных вод, подвергающихся очистке, в общем объеме сбрасываемых сточных вод</w:t>
            </w:r>
          </w:p>
        </w:tc>
        <w:tc>
          <w:tcPr>
            <w:tcW w:w="418" w:type="pct"/>
            <w:vAlign w:val="center"/>
          </w:tcPr>
          <w:p w:rsidR="00925367" w:rsidRPr="00CF2CD0" w:rsidRDefault="00925367" w:rsidP="00D61C08">
            <w:pPr>
              <w:pStyle w:val="Bodytext60"/>
              <w:shd w:val="clear" w:color="auto" w:fill="auto"/>
              <w:spacing w:line="276" w:lineRule="auto"/>
              <w:ind w:left="-15" w:right="-115" w:firstLine="0"/>
              <w:jc w:val="left"/>
              <w:rPr>
                <w:sz w:val="24"/>
                <w:szCs w:val="24"/>
                <w:lang w:eastAsia="en-US"/>
              </w:rPr>
            </w:pPr>
            <w:r w:rsidRPr="00CF2CD0">
              <w:rPr>
                <w:sz w:val="24"/>
                <w:szCs w:val="24"/>
                <w:lang w:eastAsia="en-US"/>
              </w:rPr>
              <w:t>%</w:t>
            </w:r>
          </w:p>
        </w:tc>
        <w:tc>
          <w:tcPr>
            <w:tcW w:w="348" w:type="pct"/>
            <w:vAlign w:val="center"/>
          </w:tcPr>
          <w:p w:rsidR="00925367" w:rsidRPr="00CF2CD0" w:rsidRDefault="00BC3086" w:rsidP="00D61C08">
            <w:pPr>
              <w:pStyle w:val="34"/>
              <w:shd w:val="clear" w:color="auto" w:fill="auto"/>
              <w:spacing w:line="276" w:lineRule="auto"/>
              <w:ind w:left="-15" w:right="-115" w:firstLine="0"/>
              <w:jc w:val="center"/>
              <w:rPr>
                <w:sz w:val="24"/>
                <w:szCs w:val="24"/>
                <w:lang w:eastAsia="en-US"/>
              </w:rPr>
            </w:pPr>
            <w:r>
              <w:rPr>
                <w:sz w:val="24"/>
                <w:szCs w:val="24"/>
                <w:lang w:eastAsia="en-US"/>
              </w:rPr>
              <w:t>0</w:t>
            </w:r>
          </w:p>
        </w:tc>
        <w:tc>
          <w:tcPr>
            <w:tcW w:w="340" w:type="pct"/>
            <w:vAlign w:val="center"/>
          </w:tcPr>
          <w:p w:rsidR="00925367" w:rsidRPr="00CF2CD0" w:rsidRDefault="00BC3086" w:rsidP="00D61C08">
            <w:pPr>
              <w:pStyle w:val="34"/>
              <w:shd w:val="clear" w:color="auto" w:fill="auto"/>
              <w:spacing w:line="276" w:lineRule="auto"/>
              <w:ind w:left="-15" w:right="-115" w:firstLine="0"/>
              <w:jc w:val="center"/>
              <w:rPr>
                <w:sz w:val="24"/>
                <w:szCs w:val="24"/>
                <w:lang w:eastAsia="en-US"/>
              </w:rPr>
            </w:pPr>
            <w:r>
              <w:rPr>
                <w:sz w:val="24"/>
                <w:szCs w:val="24"/>
                <w:lang w:eastAsia="en-US"/>
              </w:rPr>
              <w:t>0</w:t>
            </w:r>
          </w:p>
        </w:tc>
        <w:tc>
          <w:tcPr>
            <w:tcW w:w="348" w:type="pct"/>
            <w:vAlign w:val="center"/>
          </w:tcPr>
          <w:p w:rsidR="00925367" w:rsidRPr="00CF2CD0" w:rsidRDefault="00BC3086" w:rsidP="00D61C08">
            <w:pPr>
              <w:pStyle w:val="34"/>
              <w:shd w:val="clear" w:color="auto" w:fill="auto"/>
              <w:spacing w:line="276" w:lineRule="auto"/>
              <w:ind w:left="-15" w:right="-115" w:firstLine="0"/>
              <w:jc w:val="center"/>
              <w:rPr>
                <w:sz w:val="24"/>
                <w:szCs w:val="24"/>
                <w:lang w:eastAsia="en-US"/>
              </w:rPr>
            </w:pPr>
            <w:r>
              <w:rPr>
                <w:sz w:val="24"/>
                <w:szCs w:val="24"/>
                <w:lang w:eastAsia="en-US"/>
              </w:rPr>
              <w:t>100</w:t>
            </w:r>
          </w:p>
        </w:tc>
        <w:tc>
          <w:tcPr>
            <w:tcW w:w="348" w:type="pct"/>
            <w:vAlign w:val="center"/>
          </w:tcPr>
          <w:p w:rsidR="00925367" w:rsidRPr="00CF2CD0" w:rsidRDefault="00BC3086" w:rsidP="00D61C08">
            <w:pPr>
              <w:pStyle w:val="34"/>
              <w:shd w:val="clear" w:color="auto" w:fill="auto"/>
              <w:spacing w:line="276" w:lineRule="auto"/>
              <w:ind w:left="-15" w:right="-115" w:firstLine="0"/>
              <w:jc w:val="center"/>
              <w:rPr>
                <w:sz w:val="24"/>
                <w:szCs w:val="24"/>
                <w:lang w:eastAsia="en-US"/>
              </w:rPr>
            </w:pPr>
            <w:r>
              <w:rPr>
                <w:sz w:val="24"/>
                <w:szCs w:val="24"/>
                <w:lang w:eastAsia="en-US"/>
              </w:rPr>
              <w:t>100</w:t>
            </w:r>
          </w:p>
        </w:tc>
        <w:tc>
          <w:tcPr>
            <w:tcW w:w="348" w:type="pct"/>
            <w:vAlign w:val="center"/>
          </w:tcPr>
          <w:p w:rsidR="00925367" w:rsidRPr="00CF2CD0" w:rsidRDefault="00BC3086" w:rsidP="00D61C08">
            <w:pPr>
              <w:pStyle w:val="34"/>
              <w:shd w:val="clear" w:color="auto" w:fill="auto"/>
              <w:spacing w:line="276" w:lineRule="auto"/>
              <w:ind w:left="-15" w:right="-115" w:firstLine="0"/>
              <w:jc w:val="center"/>
              <w:rPr>
                <w:sz w:val="24"/>
                <w:szCs w:val="24"/>
                <w:lang w:eastAsia="en-US"/>
              </w:rPr>
            </w:pPr>
            <w:r>
              <w:rPr>
                <w:sz w:val="24"/>
                <w:szCs w:val="24"/>
                <w:lang w:eastAsia="en-US"/>
              </w:rPr>
              <w:t>100</w:t>
            </w:r>
          </w:p>
        </w:tc>
        <w:tc>
          <w:tcPr>
            <w:tcW w:w="348" w:type="pct"/>
            <w:vAlign w:val="center"/>
          </w:tcPr>
          <w:p w:rsidR="00925367" w:rsidRPr="00CF2CD0" w:rsidRDefault="00925367"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100</w:t>
            </w:r>
          </w:p>
        </w:tc>
        <w:tc>
          <w:tcPr>
            <w:tcW w:w="348" w:type="pct"/>
            <w:vAlign w:val="center"/>
          </w:tcPr>
          <w:p w:rsidR="00925367" w:rsidRPr="00CF2CD0" w:rsidRDefault="00925367"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100</w:t>
            </w:r>
          </w:p>
        </w:tc>
        <w:tc>
          <w:tcPr>
            <w:tcW w:w="357" w:type="pct"/>
            <w:vAlign w:val="center"/>
          </w:tcPr>
          <w:p w:rsidR="00925367" w:rsidRPr="00CF2CD0" w:rsidRDefault="00925367" w:rsidP="00D61C08">
            <w:pPr>
              <w:pStyle w:val="34"/>
              <w:shd w:val="clear" w:color="auto" w:fill="auto"/>
              <w:spacing w:line="276" w:lineRule="auto"/>
              <w:ind w:left="-15" w:right="-115" w:firstLine="0"/>
              <w:jc w:val="center"/>
              <w:rPr>
                <w:sz w:val="24"/>
                <w:szCs w:val="24"/>
                <w:lang w:eastAsia="en-US"/>
              </w:rPr>
            </w:pPr>
            <w:r w:rsidRPr="00CF2CD0">
              <w:rPr>
                <w:sz w:val="24"/>
                <w:szCs w:val="24"/>
                <w:lang w:eastAsia="en-US"/>
              </w:rPr>
              <w:t>100</w:t>
            </w:r>
          </w:p>
        </w:tc>
      </w:tr>
      <w:tr w:rsidR="00BC3086" w:rsidRPr="00AE4022" w:rsidTr="00D61C08">
        <w:tc>
          <w:tcPr>
            <w:tcW w:w="396" w:type="pct"/>
            <w:vMerge w:val="restart"/>
            <w:vAlign w:val="center"/>
          </w:tcPr>
          <w:p w:rsidR="00BC3086" w:rsidRPr="00BC3086" w:rsidRDefault="00BC3086" w:rsidP="00D61C08">
            <w:pPr>
              <w:pStyle w:val="Bodytext60"/>
              <w:shd w:val="clear" w:color="auto" w:fill="auto"/>
              <w:spacing w:line="240" w:lineRule="auto"/>
              <w:ind w:left="-15" w:right="-115" w:firstLine="0"/>
              <w:jc w:val="left"/>
              <w:rPr>
                <w:sz w:val="24"/>
                <w:szCs w:val="24"/>
                <w:lang w:eastAsia="en-US"/>
              </w:rPr>
            </w:pPr>
            <w:r w:rsidRPr="00BC3086">
              <w:rPr>
                <w:sz w:val="24"/>
                <w:szCs w:val="24"/>
                <w:lang w:eastAsia="en-US"/>
              </w:rPr>
              <w:t>4.</w:t>
            </w:r>
          </w:p>
        </w:tc>
        <w:tc>
          <w:tcPr>
            <w:tcW w:w="1401" w:type="pct"/>
            <w:vMerge w:val="restart"/>
            <w:vAlign w:val="center"/>
          </w:tcPr>
          <w:p w:rsidR="00BC3086" w:rsidRPr="00BC3086" w:rsidRDefault="00BC3086" w:rsidP="00D61C08">
            <w:pPr>
              <w:pStyle w:val="Bodytext60"/>
              <w:shd w:val="clear" w:color="auto" w:fill="auto"/>
              <w:spacing w:line="276" w:lineRule="auto"/>
              <w:ind w:left="-15" w:right="-115" w:firstLine="0"/>
              <w:jc w:val="left"/>
              <w:rPr>
                <w:sz w:val="24"/>
                <w:szCs w:val="24"/>
                <w:lang w:eastAsia="en-US"/>
              </w:rPr>
            </w:pPr>
            <w:r w:rsidRPr="00BC3086">
              <w:rPr>
                <w:sz w:val="24"/>
                <w:szCs w:val="24"/>
                <w:lang w:eastAsia="en-US"/>
              </w:rPr>
              <w:t>Удельный расход электрической энергии при транспортировке сточных вод</w:t>
            </w:r>
          </w:p>
        </w:tc>
        <w:tc>
          <w:tcPr>
            <w:tcW w:w="418" w:type="pct"/>
            <w:vMerge w:val="restart"/>
            <w:vAlign w:val="center"/>
          </w:tcPr>
          <w:p w:rsidR="00BC3086" w:rsidRPr="00BC3086" w:rsidRDefault="00BC3086" w:rsidP="00D61C08">
            <w:pPr>
              <w:pStyle w:val="Bodytext60"/>
              <w:shd w:val="clear" w:color="auto" w:fill="auto"/>
              <w:spacing w:line="240" w:lineRule="auto"/>
              <w:ind w:left="-15" w:right="-115" w:firstLine="0"/>
              <w:jc w:val="left"/>
              <w:rPr>
                <w:sz w:val="24"/>
                <w:szCs w:val="24"/>
                <w:lang w:eastAsia="en-US"/>
              </w:rPr>
            </w:pPr>
            <w:r w:rsidRPr="00BC3086">
              <w:rPr>
                <w:sz w:val="24"/>
                <w:szCs w:val="24"/>
                <w:lang w:eastAsia="en-US"/>
              </w:rPr>
              <w:t>кВт/час/м3</w:t>
            </w:r>
          </w:p>
        </w:tc>
        <w:tc>
          <w:tcPr>
            <w:tcW w:w="348" w:type="pct"/>
            <w:vAlign w:val="center"/>
          </w:tcPr>
          <w:p w:rsidR="00BC3086" w:rsidRPr="00BC3086" w:rsidRDefault="00BC3086" w:rsidP="00BC3086">
            <w:pPr>
              <w:pStyle w:val="34"/>
              <w:shd w:val="clear" w:color="auto" w:fill="auto"/>
              <w:spacing w:line="240" w:lineRule="auto"/>
              <w:ind w:left="-15" w:right="-115" w:firstLine="0"/>
              <w:jc w:val="center"/>
              <w:rPr>
                <w:sz w:val="24"/>
                <w:szCs w:val="24"/>
                <w:lang w:eastAsia="en-US"/>
              </w:rPr>
            </w:pPr>
            <w:r w:rsidRPr="00BC3086">
              <w:rPr>
                <w:sz w:val="24"/>
                <w:szCs w:val="24"/>
                <w:lang w:eastAsia="en-US"/>
              </w:rPr>
              <w:t>7,92</w:t>
            </w:r>
          </w:p>
        </w:tc>
        <w:tc>
          <w:tcPr>
            <w:tcW w:w="340" w:type="pct"/>
            <w:vAlign w:val="center"/>
          </w:tcPr>
          <w:p w:rsidR="00BC3086" w:rsidRPr="00BC3086" w:rsidRDefault="00BC3086" w:rsidP="00BC3086">
            <w:pPr>
              <w:pStyle w:val="34"/>
              <w:shd w:val="clear" w:color="auto" w:fill="auto"/>
              <w:spacing w:line="240" w:lineRule="auto"/>
              <w:ind w:left="-15" w:right="-115" w:firstLine="0"/>
              <w:jc w:val="center"/>
              <w:rPr>
                <w:sz w:val="24"/>
                <w:szCs w:val="24"/>
                <w:lang w:eastAsia="en-US"/>
              </w:rPr>
            </w:pPr>
            <w:r w:rsidRPr="00BC3086">
              <w:rPr>
                <w:sz w:val="24"/>
                <w:szCs w:val="24"/>
                <w:lang w:eastAsia="en-US"/>
              </w:rPr>
              <w:t>7,90</w:t>
            </w:r>
          </w:p>
        </w:tc>
        <w:tc>
          <w:tcPr>
            <w:tcW w:w="348" w:type="pct"/>
            <w:vAlign w:val="center"/>
          </w:tcPr>
          <w:p w:rsidR="00BC3086" w:rsidRPr="00BC3086" w:rsidRDefault="00BC3086" w:rsidP="00BC3086">
            <w:pPr>
              <w:pStyle w:val="34"/>
              <w:shd w:val="clear" w:color="auto" w:fill="auto"/>
              <w:spacing w:line="240" w:lineRule="auto"/>
              <w:ind w:left="-15" w:right="-115" w:firstLine="0"/>
              <w:jc w:val="center"/>
              <w:rPr>
                <w:sz w:val="24"/>
                <w:szCs w:val="24"/>
                <w:lang w:eastAsia="en-US"/>
              </w:rPr>
            </w:pPr>
            <w:r w:rsidRPr="00BC3086">
              <w:rPr>
                <w:sz w:val="24"/>
                <w:szCs w:val="24"/>
                <w:lang w:eastAsia="en-US"/>
              </w:rPr>
              <w:t>7,84</w:t>
            </w:r>
          </w:p>
        </w:tc>
        <w:tc>
          <w:tcPr>
            <w:tcW w:w="348" w:type="pct"/>
            <w:vAlign w:val="center"/>
          </w:tcPr>
          <w:p w:rsidR="00BC3086" w:rsidRPr="00BC3086" w:rsidRDefault="00BC3086" w:rsidP="00BC3086">
            <w:pPr>
              <w:pStyle w:val="34"/>
              <w:shd w:val="clear" w:color="auto" w:fill="auto"/>
              <w:spacing w:line="240" w:lineRule="auto"/>
              <w:ind w:left="-15" w:right="-115" w:firstLine="0"/>
              <w:jc w:val="center"/>
              <w:rPr>
                <w:sz w:val="24"/>
                <w:szCs w:val="24"/>
                <w:lang w:eastAsia="en-US"/>
              </w:rPr>
            </w:pPr>
            <w:r w:rsidRPr="00BC3086">
              <w:rPr>
                <w:sz w:val="24"/>
                <w:szCs w:val="24"/>
                <w:lang w:eastAsia="en-US"/>
              </w:rPr>
              <w:t>7,83</w:t>
            </w:r>
          </w:p>
        </w:tc>
        <w:tc>
          <w:tcPr>
            <w:tcW w:w="348" w:type="pct"/>
            <w:vAlign w:val="center"/>
          </w:tcPr>
          <w:p w:rsidR="00BC3086" w:rsidRPr="00BC3086" w:rsidRDefault="00BC3086" w:rsidP="00BC3086">
            <w:pPr>
              <w:pStyle w:val="34"/>
              <w:shd w:val="clear" w:color="auto" w:fill="auto"/>
              <w:spacing w:line="240" w:lineRule="auto"/>
              <w:ind w:left="-15" w:right="-115" w:firstLine="0"/>
              <w:jc w:val="center"/>
              <w:rPr>
                <w:sz w:val="24"/>
                <w:szCs w:val="24"/>
                <w:lang w:eastAsia="en-US"/>
              </w:rPr>
            </w:pPr>
            <w:r w:rsidRPr="00BC3086">
              <w:rPr>
                <w:sz w:val="24"/>
                <w:szCs w:val="24"/>
                <w:lang w:eastAsia="en-US"/>
              </w:rPr>
              <w:t>7,81</w:t>
            </w:r>
          </w:p>
        </w:tc>
        <w:tc>
          <w:tcPr>
            <w:tcW w:w="348" w:type="pct"/>
            <w:vAlign w:val="center"/>
          </w:tcPr>
          <w:p w:rsidR="00BC3086" w:rsidRPr="00BC3086" w:rsidRDefault="00BC3086" w:rsidP="00BC3086">
            <w:pPr>
              <w:pStyle w:val="34"/>
              <w:shd w:val="clear" w:color="auto" w:fill="auto"/>
              <w:spacing w:line="240" w:lineRule="auto"/>
              <w:ind w:left="-15" w:right="-115" w:firstLine="0"/>
              <w:jc w:val="center"/>
              <w:rPr>
                <w:sz w:val="24"/>
                <w:szCs w:val="24"/>
                <w:lang w:eastAsia="en-US"/>
              </w:rPr>
            </w:pPr>
            <w:r w:rsidRPr="00BC3086">
              <w:rPr>
                <w:sz w:val="24"/>
                <w:szCs w:val="24"/>
                <w:lang w:eastAsia="en-US"/>
              </w:rPr>
              <w:t>7,80</w:t>
            </w:r>
          </w:p>
        </w:tc>
        <w:tc>
          <w:tcPr>
            <w:tcW w:w="348" w:type="pct"/>
            <w:vAlign w:val="center"/>
          </w:tcPr>
          <w:p w:rsidR="00BC3086" w:rsidRPr="00BC3086" w:rsidRDefault="00BC3086" w:rsidP="00BC3086">
            <w:pPr>
              <w:pStyle w:val="34"/>
              <w:shd w:val="clear" w:color="auto" w:fill="auto"/>
              <w:spacing w:line="240" w:lineRule="auto"/>
              <w:ind w:left="-15" w:right="-115" w:firstLine="0"/>
              <w:jc w:val="center"/>
              <w:rPr>
                <w:sz w:val="24"/>
                <w:szCs w:val="24"/>
                <w:lang w:eastAsia="en-US"/>
              </w:rPr>
            </w:pPr>
            <w:r w:rsidRPr="00BC3086">
              <w:rPr>
                <w:sz w:val="24"/>
                <w:szCs w:val="24"/>
                <w:lang w:eastAsia="en-US"/>
              </w:rPr>
              <w:t>7,78</w:t>
            </w:r>
          </w:p>
        </w:tc>
        <w:tc>
          <w:tcPr>
            <w:tcW w:w="357" w:type="pct"/>
            <w:vAlign w:val="center"/>
          </w:tcPr>
          <w:p w:rsidR="00BC3086" w:rsidRPr="00BC3086" w:rsidRDefault="00BC3086" w:rsidP="00BC3086">
            <w:pPr>
              <w:pStyle w:val="34"/>
              <w:shd w:val="clear" w:color="auto" w:fill="auto"/>
              <w:spacing w:line="240" w:lineRule="auto"/>
              <w:ind w:left="-15" w:right="-115" w:firstLine="0"/>
              <w:jc w:val="center"/>
              <w:rPr>
                <w:sz w:val="24"/>
                <w:szCs w:val="24"/>
                <w:lang w:eastAsia="en-US"/>
              </w:rPr>
            </w:pPr>
            <w:r w:rsidRPr="00BC3086">
              <w:rPr>
                <w:sz w:val="24"/>
                <w:szCs w:val="24"/>
                <w:lang w:eastAsia="en-US"/>
              </w:rPr>
              <w:t>7,76</w:t>
            </w:r>
          </w:p>
        </w:tc>
      </w:tr>
      <w:tr w:rsidR="00BC3086" w:rsidRPr="00AE4022" w:rsidTr="00D61C08">
        <w:tc>
          <w:tcPr>
            <w:tcW w:w="396" w:type="pct"/>
            <w:vMerge/>
            <w:vAlign w:val="center"/>
          </w:tcPr>
          <w:p w:rsidR="00BC3086" w:rsidRPr="00BC3086" w:rsidRDefault="00BC3086" w:rsidP="00D61C08">
            <w:pPr>
              <w:pStyle w:val="Bodytext60"/>
              <w:shd w:val="clear" w:color="auto" w:fill="auto"/>
              <w:spacing w:line="240" w:lineRule="auto"/>
              <w:ind w:left="-15" w:right="-115" w:firstLine="0"/>
              <w:jc w:val="left"/>
              <w:rPr>
                <w:sz w:val="24"/>
                <w:szCs w:val="24"/>
                <w:lang w:eastAsia="en-US"/>
              </w:rPr>
            </w:pPr>
          </w:p>
        </w:tc>
        <w:tc>
          <w:tcPr>
            <w:tcW w:w="1401" w:type="pct"/>
            <w:vMerge/>
            <w:vAlign w:val="center"/>
          </w:tcPr>
          <w:p w:rsidR="00BC3086" w:rsidRPr="00BC3086" w:rsidRDefault="00BC3086" w:rsidP="00D61C08">
            <w:pPr>
              <w:pStyle w:val="Bodytext60"/>
              <w:shd w:val="clear" w:color="auto" w:fill="auto"/>
              <w:spacing w:line="276" w:lineRule="auto"/>
              <w:ind w:left="-15" w:right="-115" w:firstLine="0"/>
              <w:jc w:val="left"/>
              <w:rPr>
                <w:sz w:val="24"/>
                <w:szCs w:val="24"/>
                <w:lang w:eastAsia="en-US"/>
              </w:rPr>
            </w:pPr>
          </w:p>
        </w:tc>
        <w:tc>
          <w:tcPr>
            <w:tcW w:w="418" w:type="pct"/>
            <w:vMerge/>
            <w:vAlign w:val="center"/>
          </w:tcPr>
          <w:p w:rsidR="00BC3086" w:rsidRPr="00BC3086" w:rsidRDefault="00BC3086" w:rsidP="00D61C08">
            <w:pPr>
              <w:pStyle w:val="Bodytext60"/>
              <w:shd w:val="clear" w:color="auto" w:fill="auto"/>
              <w:spacing w:line="240" w:lineRule="auto"/>
              <w:ind w:left="-15" w:right="-115" w:firstLine="0"/>
              <w:jc w:val="left"/>
              <w:rPr>
                <w:sz w:val="24"/>
                <w:szCs w:val="24"/>
                <w:lang w:eastAsia="en-US"/>
              </w:rPr>
            </w:pPr>
          </w:p>
        </w:tc>
        <w:tc>
          <w:tcPr>
            <w:tcW w:w="2786" w:type="pct"/>
            <w:gridSpan w:val="8"/>
            <w:vAlign w:val="center"/>
          </w:tcPr>
          <w:p w:rsidR="00BC3086" w:rsidRPr="00BC3086" w:rsidRDefault="00BC3086" w:rsidP="00BC3086">
            <w:pPr>
              <w:pStyle w:val="34"/>
              <w:shd w:val="clear" w:color="auto" w:fill="auto"/>
              <w:spacing w:line="276" w:lineRule="auto"/>
              <w:ind w:left="-15" w:right="-115" w:firstLine="0"/>
              <w:jc w:val="center"/>
              <w:rPr>
                <w:sz w:val="24"/>
                <w:szCs w:val="24"/>
                <w:lang w:eastAsia="en-US"/>
              </w:rPr>
            </w:pPr>
            <w:r>
              <w:rPr>
                <w:sz w:val="24"/>
                <w:szCs w:val="24"/>
                <w:lang w:eastAsia="en-US"/>
              </w:rPr>
              <w:t xml:space="preserve">Сети централизованного водоотведения отсутствуют, строительство на перспективу не планируется. В планах муниципального образования на перспективу </w:t>
            </w:r>
            <w:r>
              <w:rPr>
                <w:sz w:val="24"/>
                <w:szCs w:val="24"/>
                <w:lang w:eastAsia="en-US"/>
              </w:rPr>
              <w:lastRenderedPageBreak/>
              <w:t>закупка двух специализированных автомобилей для транспортировки сточных вод до КОС.</w:t>
            </w:r>
          </w:p>
        </w:tc>
      </w:tr>
    </w:tbl>
    <w:p w:rsidR="00925367" w:rsidRPr="00B61DFF" w:rsidRDefault="00925367" w:rsidP="00D61C08">
      <w:pPr>
        <w:spacing w:before="120" w:after="120" w:line="360" w:lineRule="auto"/>
        <w:rPr>
          <w:b/>
          <w:sz w:val="28"/>
          <w:szCs w:val="28"/>
        </w:rPr>
      </w:pPr>
      <w:bookmarkStart w:id="33" w:name="bookmark127"/>
      <w:r w:rsidRPr="00B61DFF">
        <w:rPr>
          <w:b/>
          <w:sz w:val="28"/>
          <w:szCs w:val="28"/>
        </w:rPr>
        <w:lastRenderedPageBreak/>
        <w:t xml:space="preserve">7.1 Соотношение цены реализации мероприятий инвестиционной </w:t>
      </w:r>
      <w:r w:rsidR="00D61C08">
        <w:rPr>
          <w:b/>
          <w:sz w:val="28"/>
          <w:szCs w:val="28"/>
        </w:rPr>
        <w:t>п</w:t>
      </w:r>
      <w:r w:rsidRPr="00B61DFF">
        <w:rPr>
          <w:b/>
          <w:sz w:val="28"/>
          <w:szCs w:val="28"/>
        </w:rPr>
        <w:t>рограммы и их эффективности - улучшение качества очистки сточных вод</w:t>
      </w:r>
      <w:bookmarkEnd w:id="33"/>
    </w:p>
    <w:p w:rsidR="00925367" w:rsidRPr="00B61DFF" w:rsidRDefault="00925367" w:rsidP="00925367">
      <w:pPr>
        <w:spacing w:after="0" w:line="360" w:lineRule="auto"/>
        <w:rPr>
          <w:sz w:val="28"/>
          <w:szCs w:val="28"/>
        </w:rPr>
      </w:pPr>
      <w:r w:rsidRPr="00B61DFF">
        <w:rPr>
          <w:sz w:val="28"/>
          <w:szCs w:val="28"/>
        </w:rPr>
        <w:t>Показатель соотношения цены реализации мероприятия и их эффек</w:t>
      </w:r>
      <w:r>
        <w:rPr>
          <w:sz w:val="28"/>
          <w:szCs w:val="28"/>
        </w:rPr>
        <w:t xml:space="preserve">тивности </w:t>
      </w:r>
      <w:r w:rsidR="00D61C08">
        <w:rPr>
          <w:sz w:val="28"/>
          <w:szCs w:val="28"/>
        </w:rPr>
        <w:t xml:space="preserve">должен быть </w:t>
      </w:r>
      <w:r w:rsidRPr="00B61DFF">
        <w:rPr>
          <w:sz w:val="28"/>
          <w:szCs w:val="28"/>
        </w:rPr>
        <w:t>рассчитан при условии обеспечения рентабельности мероприятий инвестиционной программы со средним сроком окупаемости 7 лет.</w:t>
      </w:r>
    </w:p>
    <w:p w:rsidR="00925367" w:rsidRDefault="00D61C08" w:rsidP="00925367">
      <w:pPr>
        <w:spacing w:after="0" w:line="360" w:lineRule="auto"/>
        <w:rPr>
          <w:sz w:val="28"/>
          <w:szCs w:val="28"/>
        </w:rPr>
      </w:pPr>
      <w:bookmarkStart w:id="34" w:name="bookmark129"/>
      <w:r w:rsidRPr="00D61C08">
        <w:rPr>
          <w:sz w:val="28"/>
          <w:szCs w:val="28"/>
        </w:rPr>
        <w:t xml:space="preserve">В </w:t>
      </w:r>
      <w:r>
        <w:rPr>
          <w:sz w:val="28"/>
          <w:szCs w:val="28"/>
        </w:rPr>
        <w:t xml:space="preserve">настоящем разделе рассмотрены два аспекта эффективности: </w:t>
      </w:r>
    </w:p>
    <w:p w:rsidR="00D61C08" w:rsidRDefault="00D61C08" w:rsidP="00925367">
      <w:pPr>
        <w:spacing w:after="0" w:line="360" w:lineRule="auto"/>
        <w:rPr>
          <w:sz w:val="28"/>
          <w:szCs w:val="28"/>
        </w:rPr>
      </w:pPr>
      <w:r>
        <w:rPr>
          <w:sz w:val="28"/>
          <w:szCs w:val="28"/>
        </w:rPr>
        <w:t>- эффективн</w:t>
      </w:r>
      <w:r w:rsidR="002C2F26">
        <w:rPr>
          <w:sz w:val="28"/>
          <w:szCs w:val="28"/>
        </w:rPr>
        <w:t>ость инвестиционной программы по отношению цены (окупаемость мероприятия);</w:t>
      </w:r>
    </w:p>
    <w:p w:rsidR="002C2F26" w:rsidRDefault="002C2F26" w:rsidP="00925367">
      <w:pPr>
        <w:spacing w:after="0" w:line="360" w:lineRule="auto"/>
        <w:rPr>
          <w:sz w:val="28"/>
          <w:szCs w:val="28"/>
        </w:rPr>
      </w:pPr>
      <w:r>
        <w:rPr>
          <w:sz w:val="28"/>
          <w:szCs w:val="28"/>
        </w:rPr>
        <w:t>- экологический аспект реализации мероприятия по строительству КОС - улучшения качества очистки сточных вод.</w:t>
      </w:r>
    </w:p>
    <w:p w:rsidR="002C2F26" w:rsidRDefault="002C2F26" w:rsidP="00925367">
      <w:pPr>
        <w:spacing w:after="0" w:line="360" w:lineRule="auto"/>
        <w:rPr>
          <w:sz w:val="28"/>
          <w:szCs w:val="28"/>
        </w:rPr>
      </w:pPr>
      <w:r>
        <w:rPr>
          <w:sz w:val="28"/>
          <w:szCs w:val="28"/>
        </w:rPr>
        <w:t>Рассматривая соотношение цены реализации инвестиционной программы, при условии рентабельности со средним сроком окупаемости 7 лет, то до момента реализации проекта (до настоящего времени) система централизованного водоотведения в муниципальном образовании отсутствовала. Соответственно, реализация проекта вызвана не рентабельностью, а необходимостью, с точки зрения экологической безопасности.</w:t>
      </w:r>
    </w:p>
    <w:p w:rsidR="002C2F26" w:rsidRPr="00D61C08" w:rsidRDefault="002C2F26" w:rsidP="00925367">
      <w:pPr>
        <w:spacing w:after="0" w:line="360" w:lineRule="auto"/>
        <w:rPr>
          <w:sz w:val="28"/>
          <w:szCs w:val="28"/>
        </w:rPr>
      </w:pPr>
      <w:r>
        <w:rPr>
          <w:sz w:val="28"/>
          <w:szCs w:val="28"/>
        </w:rPr>
        <w:t>Однако окупаемость проекта, возможно, будет выше среднего срока окупаемости 7 лет, но с учетом значительного срока службы планируемого строительства КОС, срок окупаемости будет относиться к окупаемым мероприятиям с длительным сроком окупаемости.</w:t>
      </w:r>
    </w:p>
    <w:p w:rsidR="00925367" w:rsidRDefault="00925367" w:rsidP="00925367">
      <w:pPr>
        <w:spacing w:after="0" w:line="360" w:lineRule="auto"/>
        <w:rPr>
          <w:b/>
          <w:sz w:val="28"/>
          <w:szCs w:val="28"/>
        </w:rPr>
      </w:pPr>
      <w:r w:rsidRPr="00002230">
        <w:rPr>
          <w:b/>
          <w:sz w:val="28"/>
          <w:szCs w:val="28"/>
        </w:rPr>
        <w:t>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925367" w:rsidRDefault="00925367" w:rsidP="00C122CB">
      <w:pPr>
        <w:spacing w:after="0" w:line="360" w:lineRule="auto"/>
        <w:rPr>
          <w:sz w:val="28"/>
          <w:szCs w:val="28"/>
        </w:rPr>
      </w:pPr>
      <w:r>
        <w:rPr>
          <w:sz w:val="28"/>
          <w:szCs w:val="28"/>
        </w:rPr>
        <w:t xml:space="preserve">Бесхозяйных объектов централизованной системы водоотведения на территории Верхнемарковского муниципального образования </w:t>
      </w:r>
      <w:r w:rsidR="002C2F26">
        <w:rPr>
          <w:sz w:val="28"/>
          <w:szCs w:val="28"/>
        </w:rPr>
        <w:t>не выявлено</w:t>
      </w:r>
      <w:r>
        <w:rPr>
          <w:sz w:val="28"/>
          <w:szCs w:val="28"/>
        </w:rPr>
        <w:t>.</w:t>
      </w:r>
      <w:bookmarkEnd w:id="34"/>
    </w:p>
    <w:p w:rsidR="000B582A" w:rsidRDefault="000B582A" w:rsidP="000B582A">
      <w:pPr>
        <w:spacing w:before="120" w:after="120" w:line="360" w:lineRule="auto"/>
        <w:rPr>
          <w:b/>
          <w:sz w:val="28"/>
          <w:szCs w:val="28"/>
        </w:rPr>
      </w:pPr>
      <w:r w:rsidRPr="000B582A">
        <w:rPr>
          <w:b/>
          <w:sz w:val="28"/>
          <w:szCs w:val="28"/>
        </w:rPr>
        <w:t>9. Основания для актуализации (корректировки) схемы водоотведения</w:t>
      </w:r>
    </w:p>
    <w:p w:rsidR="000B582A" w:rsidRDefault="000B582A" w:rsidP="000B582A">
      <w:pPr>
        <w:spacing w:after="0" w:line="360" w:lineRule="auto"/>
        <w:rPr>
          <w:sz w:val="28"/>
          <w:szCs w:val="28"/>
        </w:rPr>
      </w:pPr>
      <w:proofErr w:type="gramStart"/>
      <w:r>
        <w:rPr>
          <w:sz w:val="28"/>
          <w:szCs w:val="28"/>
        </w:rPr>
        <w:t>Актуализация схемы водоотведения</w:t>
      </w:r>
      <w:r w:rsidRPr="000B582A">
        <w:rPr>
          <w:sz w:val="28"/>
          <w:szCs w:val="28"/>
        </w:rPr>
        <w:t xml:space="preserve"> осуществляется при наличии одного из следующих условий</w:t>
      </w:r>
      <w:r>
        <w:rPr>
          <w:sz w:val="28"/>
          <w:szCs w:val="28"/>
        </w:rPr>
        <w:t xml:space="preserve"> (согласно п. 8 Правил </w:t>
      </w:r>
      <w:r w:rsidRPr="000B582A">
        <w:rPr>
          <w:sz w:val="28"/>
          <w:szCs w:val="28"/>
        </w:rPr>
        <w:t>разработки и утверждения схем водоснабжения и водоотведения</w:t>
      </w:r>
      <w:r>
        <w:rPr>
          <w:sz w:val="28"/>
          <w:szCs w:val="28"/>
        </w:rPr>
        <w:t xml:space="preserve"> </w:t>
      </w:r>
      <w:r w:rsidRPr="000B582A">
        <w:rPr>
          <w:sz w:val="28"/>
          <w:szCs w:val="28"/>
        </w:rPr>
        <w:t xml:space="preserve">(утв. постановлением Правительства РФ от 5 сентября 2013 г. </w:t>
      </w:r>
      <w:r>
        <w:rPr>
          <w:sz w:val="28"/>
          <w:szCs w:val="28"/>
        </w:rPr>
        <w:t>№</w:t>
      </w:r>
      <w:r w:rsidRPr="000B582A">
        <w:rPr>
          <w:sz w:val="28"/>
          <w:szCs w:val="28"/>
        </w:rPr>
        <w:t xml:space="preserve"> 782):</w:t>
      </w:r>
      <w:proofErr w:type="gramEnd"/>
    </w:p>
    <w:p w:rsidR="000B582A" w:rsidRPr="000B582A" w:rsidRDefault="000B582A" w:rsidP="000B582A">
      <w:pPr>
        <w:spacing w:after="0" w:line="360" w:lineRule="auto"/>
        <w:rPr>
          <w:sz w:val="28"/>
          <w:szCs w:val="28"/>
        </w:rPr>
      </w:pPr>
      <w:r w:rsidRPr="000B582A">
        <w:rPr>
          <w:sz w:val="28"/>
          <w:szCs w:val="28"/>
        </w:rPr>
        <w:lastRenderedPageBreak/>
        <w:t>а) ввод в эксплуатацию построенных, реконструированных и модернизированных объектов централизованных систем водоснабжения и (или) водоотведения;</w:t>
      </w:r>
    </w:p>
    <w:p w:rsidR="000B582A" w:rsidRPr="000B582A" w:rsidRDefault="000B582A" w:rsidP="000B582A">
      <w:pPr>
        <w:spacing w:after="0" w:line="360" w:lineRule="auto"/>
        <w:rPr>
          <w:sz w:val="28"/>
          <w:szCs w:val="28"/>
        </w:rPr>
      </w:pPr>
      <w:r w:rsidRPr="000B582A">
        <w:rPr>
          <w:sz w:val="28"/>
          <w:szCs w:val="28"/>
        </w:rPr>
        <w:t>б) изменение условий водоснабжения (гидрогеологических характеристик потенциальных источников водоснабжения), связанных с изменени</w:t>
      </w:r>
      <w:r>
        <w:rPr>
          <w:sz w:val="28"/>
          <w:szCs w:val="28"/>
        </w:rPr>
        <w:t>ем природных условий и климата;</w:t>
      </w:r>
    </w:p>
    <w:p w:rsidR="000B582A" w:rsidRPr="000B582A" w:rsidRDefault="000B582A" w:rsidP="000B582A">
      <w:pPr>
        <w:spacing w:after="0" w:line="360" w:lineRule="auto"/>
        <w:rPr>
          <w:sz w:val="28"/>
          <w:szCs w:val="28"/>
        </w:rPr>
      </w:pPr>
      <w:r w:rsidRPr="000B582A">
        <w:rPr>
          <w:sz w:val="28"/>
          <w:szCs w:val="28"/>
        </w:rPr>
        <w:t>в) проведение технического обследования централизованных систем водоснабжения и (или) водоотведения в период действия схем водоснабжения и водоотведения;</w:t>
      </w:r>
    </w:p>
    <w:p w:rsidR="000B582A" w:rsidRPr="000B582A" w:rsidRDefault="000B582A" w:rsidP="000B582A">
      <w:pPr>
        <w:spacing w:after="0" w:line="360" w:lineRule="auto"/>
        <w:rPr>
          <w:sz w:val="28"/>
          <w:szCs w:val="28"/>
        </w:rPr>
      </w:pPr>
      <w:r w:rsidRPr="000B582A">
        <w:rPr>
          <w:sz w:val="28"/>
          <w:szCs w:val="28"/>
        </w:rPr>
        <w:t>г) реализация мероприятий, предусмотренных планами по снижению сбросов загрязняющих веществ, указанными в подпункте</w:t>
      </w:r>
      <w:r>
        <w:rPr>
          <w:sz w:val="28"/>
          <w:szCs w:val="28"/>
        </w:rPr>
        <w:t xml:space="preserve"> "д" пункта 7 настоящих Правил;</w:t>
      </w:r>
    </w:p>
    <w:p w:rsidR="000B582A" w:rsidRPr="000B582A" w:rsidRDefault="000B582A" w:rsidP="000B582A">
      <w:pPr>
        <w:spacing w:after="0" w:line="360" w:lineRule="auto"/>
        <w:rPr>
          <w:sz w:val="28"/>
          <w:szCs w:val="28"/>
        </w:rPr>
      </w:pPr>
      <w:r w:rsidRPr="000B582A">
        <w:rPr>
          <w:sz w:val="28"/>
          <w:szCs w:val="28"/>
        </w:rPr>
        <w:t>д) реализация мероприятий, предусмотренных планами по приведению качества питьевой воды и горячей воды в соответствие с установленными требованиями;</w:t>
      </w:r>
    </w:p>
    <w:p w:rsidR="000B582A" w:rsidRPr="000B582A" w:rsidRDefault="000B582A" w:rsidP="000B582A">
      <w:pPr>
        <w:spacing w:after="0" w:line="360" w:lineRule="auto"/>
        <w:rPr>
          <w:sz w:val="28"/>
          <w:szCs w:val="28"/>
        </w:rPr>
      </w:pPr>
      <w:proofErr w:type="gramStart"/>
      <w:r w:rsidRPr="000B582A">
        <w:rPr>
          <w:sz w:val="28"/>
          <w:szCs w:val="28"/>
        </w:rPr>
        <w:t>е) изменение объема поставки горячей воды, холодной воды, водоотведения по централизованным системам горячего водоснабжения, холодного водоснабжения и (или) водоотведения в связи с реализацией мероприятий по прекращению функционирования открытых систем теплоснабжения (горячего водоснабжения)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закрытые системы теплоснабжения (горячего водоснабжения);</w:t>
      </w:r>
      <w:proofErr w:type="gramEnd"/>
    </w:p>
    <w:p w:rsidR="000B582A" w:rsidRDefault="000B582A" w:rsidP="000B582A">
      <w:pPr>
        <w:spacing w:after="0" w:line="360" w:lineRule="auto"/>
        <w:rPr>
          <w:sz w:val="28"/>
          <w:szCs w:val="28"/>
        </w:rPr>
      </w:pPr>
      <w:r w:rsidRPr="000B582A">
        <w:rPr>
          <w:sz w:val="28"/>
          <w:szCs w:val="28"/>
        </w:rPr>
        <w:t>ж) необходимость внесения в схему водоснабжения и водоотведения сведений об отнесении централизованной системы водоотведения (канализации) к централизованным системам водоотведения поселений или городских округов либо исключения таких сведений из схемы водоснабжения и водоотведения.</w:t>
      </w:r>
    </w:p>
    <w:p w:rsidR="000B582A" w:rsidRDefault="000B582A" w:rsidP="000B582A">
      <w:pPr>
        <w:spacing w:after="0" w:line="360" w:lineRule="auto"/>
        <w:rPr>
          <w:sz w:val="28"/>
          <w:szCs w:val="28"/>
        </w:rPr>
      </w:pPr>
      <w:r>
        <w:rPr>
          <w:sz w:val="28"/>
          <w:szCs w:val="28"/>
        </w:rPr>
        <w:t xml:space="preserve">В настоящем проекте схемы водоотведения Верхнемарковского муниципального образования актуализация принята по основаниям подпунктов </w:t>
      </w:r>
      <w:r w:rsidRPr="000B582A">
        <w:rPr>
          <w:sz w:val="28"/>
          <w:szCs w:val="28"/>
        </w:rPr>
        <w:t>г)</w:t>
      </w:r>
      <w:r>
        <w:rPr>
          <w:sz w:val="28"/>
          <w:szCs w:val="28"/>
        </w:rPr>
        <w:t xml:space="preserve">, </w:t>
      </w:r>
      <w:r w:rsidRPr="000B582A">
        <w:rPr>
          <w:sz w:val="28"/>
          <w:szCs w:val="28"/>
        </w:rPr>
        <w:t>е</w:t>
      </w:r>
      <w:r>
        <w:rPr>
          <w:sz w:val="28"/>
          <w:szCs w:val="28"/>
        </w:rPr>
        <w:t>)</w:t>
      </w:r>
      <w:r w:rsidRPr="000B582A">
        <w:rPr>
          <w:sz w:val="28"/>
          <w:szCs w:val="28"/>
        </w:rPr>
        <w:t xml:space="preserve"> </w:t>
      </w:r>
      <w:r>
        <w:rPr>
          <w:sz w:val="28"/>
          <w:szCs w:val="28"/>
        </w:rPr>
        <w:t>ж).</w:t>
      </w:r>
    </w:p>
    <w:p w:rsidR="00611142" w:rsidRDefault="00611142" w:rsidP="000B582A">
      <w:pPr>
        <w:spacing w:after="0" w:line="360" w:lineRule="auto"/>
        <w:rPr>
          <w:sz w:val="28"/>
          <w:szCs w:val="28"/>
        </w:rPr>
      </w:pPr>
    </w:p>
    <w:p w:rsidR="000B582A" w:rsidRDefault="000B582A" w:rsidP="000B582A">
      <w:pPr>
        <w:spacing w:before="120" w:after="120" w:line="360" w:lineRule="auto"/>
        <w:rPr>
          <w:b/>
          <w:sz w:val="28"/>
          <w:szCs w:val="28"/>
        </w:rPr>
      </w:pPr>
      <w:r w:rsidRPr="000B582A">
        <w:rPr>
          <w:b/>
          <w:sz w:val="28"/>
          <w:szCs w:val="28"/>
        </w:rPr>
        <w:lastRenderedPageBreak/>
        <w:t>10. Картографическая часть проекта схемы водоотведения Верхнемарковского муниципального образования Усть-Кутского района Иркутск</w:t>
      </w:r>
      <w:r w:rsidR="00D431BD">
        <w:rPr>
          <w:b/>
          <w:sz w:val="28"/>
          <w:szCs w:val="28"/>
        </w:rPr>
        <w:t>ой области</w:t>
      </w:r>
    </w:p>
    <w:p w:rsidR="00D431BD" w:rsidRDefault="00D431BD" w:rsidP="000B582A">
      <w:pPr>
        <w:spacing w:before="120" w:after="120" w:line="360" w:lineRule="auto"/>
        <w:rPr>
          <w:sz w:val="28"/>
          <w:szCs w:val="28"/>
        </w:rPr>
      </w:pPr>
      <w:r>
        <w:rPr>
          <w:sz w:val="28"/>
          <w:szCs w:val="28"/>
        </w:rPr>
        <w:t xml:space="preserve">Картографическая часть схемы водоотведения является приложением к схеме и является её неотъемлемой частью </w:t>
      </w:r>
      <w:r w:rsidRPr="00D431BD">
        <w:rPr>
          <w:sz w:val="28"/>
          <w:szCs w:val="28"/>
        </w:rPr>
        <w:t>(</w:t>
      </w:r>
      <w:r>
        <w:rPr>
          <w:sz w:val="28"/>
          <w:szCs w:val="28"/>
        </w:rPr>
        <w:t xml:space="preserve">см. </w:t>
      </w:r>
      <w:r w:rsidRPr="00D431BD">
        <w:rPr>
          <w:sz w:val="28"/>
          <w:szCs w:val="28"/>
        </w:rPr>
        <w:t>приложение к проекту).</w:t>
      </w:r>
    </w:p>
    <w:p w:rsidR="006B30E1" w:rsidRDefault="003360AE" w:rsidP="000B582A">
      <w:pPr>
        <w:spacing w:before="120" w:after="120" w:line="360" w:lineRule="auto"/>
        <w:rPr>
          <w:sz w:val="28"/>
          <w:szCs w:val="28"/>
        </w:rPr>
      </w:pPr>
      <w:r>
        <w:rPr>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268.8pt;margin-top:89.4pt;width:80.25pt;height:24.75pt;z-index:251661824" adj="-6056,77105">
            <v:textbox>
              <w:txbxContent>
                <w:p w:rsidR="006B30E1" w:rsidRPr="006B30E1" w:rsidRDefault="006B30E1" w:rsidP="006B30E1">
                  <w:pPr>
                    <w:ind w:firstLine="0"/>
                    <w:rPr>
                      <w:szCs w:val="24"/>
                    </w:rPr>
                  </w:pPr>
                  <w:r w:rsidRPr="006B30E1">
                    <w:rPr>
                      <w:szCs w:val="24"/>
                    </w:rPr>
                    <w:t>п. Заярново</w:t>
                  </w:r>
                </w:p>
              </w:txbxContent>
            </v:textbox>
          </v:shape>
        </w:pict>
      </w:r>
      <w:r>
        <w:rPr>
          <w:noProof/>
          <w:sz w:val="28"/>
          <w:szCs w:val="28"/>
          <w:lang w:eastAsia="ru-RU"/>
        </w:rPr>
        <w:pict>
          <v:shape id="_x0000_s1038" type="#_x0000_t62" style="position:absolute;left:0;text-align:left;margin-left:11.55pt;margin-top:262.65pt;width:192pt;height:60pt;z-index:251660800" adj="29194,22356">
            <v:textbox>
              <w:txbxContent>
                <w:p w:rsidR="006B30E1" w:rsidRPr="006B30E1" w:rsidRDefault="006B30E1" w:rsidP="006B30E1">
                  <w:pPr>
                    <w:jc w:val="left"/>
                    <w:rPr>
                      <w:sz w:val="20"/>
                      <w:szCs w:val="20"/>
                    </w:rPr>
                  </w:pPr>
                  <w:r w:rsidRPr="006B30E1">
                    <w:rPr>
                      <w:sz w:val="20"/>
                      <w:szCs w:val="20"/>
                    </w:rPr>
                    <w:t>Строительство канализационных очистных сооружений мощностью 150 м³/сут.</w:t>
                  </w:r>
                </w:p>
              </w:txbxContent>
            </v:textbox>
          </v:shape>
        </w:pict>
      </w:r>
      <w:r>
        <w:rPr>
          <w:noProof/>
          <w:sz w:val="28"/>
          <w:szCs w:val="28"/>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7" type="#_x0000_t9" style="position:absolute;left:0;text-align:left;margin-left:268.8pt;margin-top:322.65pt;width:10.5pt;height:9pt;z-index:251659776" fillcolor="#943634 [2405]"/>
        </w:pict>
      </w:r>
      <w:r w:rsidR="006B30E1">
        <w:rPr>
          <w:noProof/>
          <w:sz w:val="28"/>
          <w:szCs w:val="28"/>
          <w:lang w:eastAsia="ru-RU"/>
        </w:rPr>
        <w:drawing>
          <wp:anchor distT="0" distB="0" distL="114300" distR="114300" simplePos="0" relativeHeight="251658752" behindDoc="1" locked="0" layoutInCell="1" allowOverlap="1">
            <wp:simplePos x="0" y="0"/>
            <wp:positionH relativeFrom="column">
              <wp:posOffset>3810</wp:posOffset>
            </wp:positionH>
            <wp:positionV relativeFrom="paragraph">
              <wp:posOffset>1905</wp:posOffset>
            </wp:positionV>
            <wp:extent cx="6301105" cy="60864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021BC.tmp"/>
                    <pic:cNvPicPr/>
                  </pic:nvPicPr>
                  <pic:blipFill>
                    <a:blip r:embed="rId16">
                      <a:extLst>
                        <a:ext uri="{28A0092B-C50C-407E-A947-70E740481C1C}">
                          <a14:useLocalDpi xmlns:a14="http://schemas.microsoft.com/office/drawing/2010/main" val="0"/>
                        </a:ext>
                      </a:extLst>
                    </a:blip>
                    <a:stretch>
                      <a:fillRect/>
                    </a:stretch>
                  </pic:blipFill>
                  <pic:spPr>
                    <a:xfrm>
                      <a:off x="0" y="0"/>
                      <a:ext cx="6301105" cy="6086475"/>
                    </a:xfrm>
                    <a:prstGeom prst="rect">
                      <a:avLst/>
                    </a:prstGeom>
                  </pic:spPr>
                </pic:pic>
              </a:graphicData>
            </a:graphic>
            <wp14:sizeRelH relativeFrom="page">
              <wp14:pctWidth>0</wp14:pctWidth>
            </wp14:sizeRelH>
            <wp14:sizeRelV relativeFrom="page">
              <wp14:pctHeight>0</wp14:pctHeight>
            </wp14:sizeRelV>
          </wp:anchor>
        </w:drawing>
      </w:r>
    </w:p>
    <w:sectPr w:rsidR="006B30E1" w:rsidSect="00083F97">
      <w:footerReference w:type="default" r:id="rId17"/>
      <w:pgSz w:w="11906" w:h="16838" w:code="9"/>
      <w:pgMar w:top="567" w:right="849" w:bottom="709"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AE" w:rsidRDefault="003360AE" w:rsidP="00BD2610">
      <w:pPr>
        <w:spacing w:after="0" w:line="240" w:lineRule="auto"/>
      </w:pPr>
      <w:r>
        <w:separator/>
      </w:r>
    </w:p>
  </w:endnote>
  <w:endnote w:type="continuationSeparator" w:id="0">
    <w:p w:rsidR="003360AE" w:rsidRDefault="003360AE" w:rsidP="00BD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FE" w:rsidRDefault="00D6200D" w:rsidP="00ED365C">
    <w:pPr>
      <w:pStyle w:val="afb"/>
      <w:jc w:val="right"/>
    </w:pPr>
    <w:r>
      <w:fldChar w:fldCharType="begin"/>
    </w:r>
    <w:r w:rsidR="006843FE">
      <w:instrText xml:space="preserve"> PAGE   \* MERGEFORMAT </w:instrText>
    </w:r>
    <w:r>
      <w:fldChar w:fldCharType="separate"/>
    </w:r>
    <w:r w:rsidR="00AE1721">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AE" w:rsidRDefault="003360AE" w:rsidP="00BD2610">
      <w:pPr>
        <w:spacing w:after="0" w:line="240" w:lineRule="auto"/>
      </w:pPr>
      <w:r>
        <w:separator/>
      </w:r>
    </w:p>
  </w:footnote>
  <w:footnote w:type="continuationSeparator" w:id="0">
    <w:p w:rsidR="003360AE" w:rsidRDefault="003360AE" w:rsidP="00BD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490"/>
        </w:tabs>
        <w:ind w:left="1490" w:hanging="360"/>
      </w:pPr>
      <w:rPr>
        <w:rFonts w:ascii="Symbol" w:hAnsi="Symbol"/>
      </w:rPr>
    </w:lvl>
  </w:abstractNum>
  <w:abstractNum w:abstractNumId="1">
    <w:nsid w:val="00000028"/>
    <w:multiLevelType w:val="multilevel"/>
    <w:tmpl w:val="00000028"/>
    <w:name w:val="WW8Num4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C25299E"/>
    <w:multiLevelType w:val="multilevel"/>
    <w:tmpl w:val="82AC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B07EA"/>
    <w:multiLevelType w:val="hybridMultilevel"/>
    <w:tmpl w:val="933CF128"/>
    <w:lvl w:ilvl="0" w:tplc="A13E740A">
      <w:numFmt w:val="bullet"/>
      <w:lvlText w:val="-"/>
      <w:lvlJc w:val="left"/>
      <w:pPr>
        <w:ind w:left="1287" w:hanging="360"/>
      </w:pPr>
      <w:rPr>
        <w:rFonts w:ascii="Times New Roman" w:hAnsi="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5">
    <w:nsid w:val="344212CA"/>
    <w:multiLevelType w:val="multilevel"/>
    <w:tmpl w:val="B928DB9A"/>
    <w:lvl w:ilvl="0">
      <w:start w:val="1"/>
      <w:numFmt w:val="decimal"/>
      <w:lvlText w:val="%1."/>
      <w:lvlJc w:val="left"/>
      <w:pPr>
        <w:ind w:left="644" w:hanging="360"/>
      </w:pPr>
      <w:rPr>
        <w:rFonts w:cs="Times New Roman"/>
      </w:rPr>
    </w:lvl>
    <w:lvl w:ilvl="1">
      <w:start w:val="1"/>
      <w:numFmt w:val="decimal"/>
      <w:pStyle w:val="20"/>
      <w:lvlText w:val="%1.%2."/>
      <w:lvlJc w:val="left"/>
      <w:pPr>
        <w:ind w:left="792" w:hanging="432"/>
      </w:pPr>
      <w:rPr>
        <w:rFonts w:cs="Times New Roman"/>
        <w:b/>
        <w:i w:val="0"/>
      </w:rPr>
    </w:lvl>
    <w:lvl w:ilvl="2">
      <w:start w:val="1"/>
      <w:numFmt w:val="decimal"/>
      <w:lvlText w:val="%1.%2.%3."/>
      <w:lvlJc w:val="left"/>
      <w:pPr>
        <w:ind w:left="930"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C8C7420"/>
    <w:multiLevelType w:val="multilevel"/>
    <w:tmpl w:val="8F1CB5FE"/>
    <w:lvl w:ilvl="0">
      <w:start w:val="1"/>
      <w:numFmt w:val="decimal"/>
      <w:lvlText w:val="%1."/>
      <w:lvlJc w:val="left"/>
      <w:pPr>
        <w:ind w:left="540" w:hanging="540"/>
      </w:pPr>
      <w:rPr>
        <w:rFonts w:cs="Times New Roman" w:hint="default"/>
      </w:rPr>
    </w:lvl>
    <w:lvl w:ilvl="1">
      <w:start w:val="4"/>
      <w:numFmt w:val="decimal"/>
      <w:lvlText w:val="%1.%2."/>
      <w:lvlJc w:val="left"/>
      <w:pPr>
        <w:ind w:left="966" w:hanging="540"/>
      </w:pPr>
      <w:rPr>
        <w:rFonts w:cs="Times New Roman" w:hint="default"/>
      </w:rPr>
    </w:lvl>
    <w:lvl w:ilvl="2">
      <w:start w:val="2"/>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nsid w:val="3D911A42"/>
    <w:multiLevelType w:val="multilevel"/>
    <w:tmpl w:val="E88A83EA"/>
    <w:styleLink w:val="1"/>
    <w:lvl w:ilvl="0">
      <w:start w:val="1"/>
      <w:numFmt w:val="decimal"/>
      <w:suff w:val="space"/>
      <w:lvlText w:val="%1"/>
      <w:lvlJc w:val="left"/>
      <w:pPr>
        <w:ind w:left="0" w:firstLine="567"/>
      </w:pPr>
    </w:lvl>
    <w:lvl w:ilvl="1">
      <w:start w:val="1"/>
      <w:numFmt w:val="decimal"/>
      <w:suff w:val="space"/>
      <w:lvlText w:val="%1.%2"/>
      <w:lvlJc w:val="left"/>
      <w:pPr>
        <w:ind w:left="0" w:firstLine="567"/>
      </w:pPr>
    </w:lvl>
    <w:lvl w:ilvl="2">
      <w:start w:val="1"/>
      <w:numFmt w:val="decimal"/>
      <w:suff w:val="space"/>
      <w:lvlText w:val="%1.%2.%3"/>
      <w:lvlJc w:val="left"/>
      <w:pPr>
        <w:ind w:left="0" w:firstLine="567"/>
      </w:pPr>
    </w:lvl>
    <w:lvl w:ilvl="3">
      <w:start w:val="1"/>
      <w:numFmt w:val="decimal"/>
      <w:suff w:val="space"/>
      <w:lvlText w:val="%1.%2.%3.%4"/>
      <w:lvlJc w:val="left"/>
      <w:pPr>
        <w:ind w:left="0"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8">
    <w:nsid w:val="469C207D"/>
    <w:multiLevelType w:val="hybridMultilevel"/>
    <w:tmpl w:val="1ED64D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2D793A"/>
    <w:multiLevelType w:val="hybridMultilevel"/>
    <w:tmpl w:val="158C0CB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CBC7E36"/>
    <w:multiLevelType w:val="multilevel"/>
    <w:tmpl w:val="E9EA340E"/>
    <w:lvl w:ilvl="0">
      <w:start w:val="1"/>
      <w:numFmt w:val="decimal"/>
      <w:lvlText w:val="%1."/>
      <w:lvlJc w:val="left"/>
      <w:pPr>
        <w:ind w:left="720" w:hanging="360"/>
      </w:pPr>
      <w:rPr>
        <w:rFonts w:cs="Times New Roman"/>
      </w:rPr>
    </w:lvl>
    <w:lvl w:ilvl="1">
      <w:start w:val="4"/>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num w:numId="1">
    <w:abstractNumId w:val="5"/>
  </w:num>
  <w:num w:numId="2">
    <w:abstractNumId w:val="11"/>
  </w:num>
  <w:num w:numId="3">
    <w:abstractNumId w:val="3"/>
  </w:num>
  <w:num w:numId="4">
    <w:abstractNumId w:val="6"/>
  </w:num>
  <w:num w:numId="5">
    <w:abstractNumId w:val="4"/>
  </w:num>
  <w:num w:numId="6">
    <w:abstractNumId w:val="2"/>
  </w:num>
  <w:num w:numId="7">
    <w:abstractNumId w:val="9"/>
  </w:num>
  <w:num w:numId="8">
    <w:abstractNumId w:val="7"/>
  </w:num>
  <w:num w:numId="9">
    <w:abstractNumId w:val="1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0BB8"/>
    <w:rsid w:val="0000046E"/>
    <w:rsid w:val="00000C67"/>
    <w:rsid w:val="00001BAB"/>
    <w:rsid w:val="00001D26"/>
    <w:rsid w:val="00003011"/>
    <w:rsid w:val="000030C7"/>
    <w:rsid w:val="0000310A"/>
    <w:rsid w:val="00003501"/>
    <w:rsid w:val="00003B8F"/>
    <w:rsid w:val="00003DE5"/>
    <w:rsid w:val="00003ECC"/>
    <w:rsid w:val="00004DE6"/>
    <w:rsid w:val="00005344"/>
    <w:rsid w:val="00005693"/>
    <w:rsid w:val="00005FF7"/>
    <w:rsid w:val="00007503"/>
    <w:rsid w:val="00007673"/>
    <w:rsid w:val="00007AE4"/>
    <w:rsid w:val="000114EE"/>
    <w:rsid w:val="000117A8"/>
    <w:rsid w:val="0001252E"/>
    <w:rsid w:val="00012869"/>
    <w:rsid w:val="00013425"/>
    <w:rsid w:val="00013A14"/>
    <w:rsid w:val="00017050"/>
    <w:rsid w:val="000203E8"/>
    <w:rsid w:val="000215F8"/>
    <w:rsid w:val="0002175C"/>
    <w:rsid w:val="00021E60"/>
    <w:rsid w:val="0002282A"/>
    <w:rsid w:val="00022D8E"/>
    <w:rsid w:val="00022EE7"/>
    <w:rsid w:val="00022F35"/>
    <w:rsid w:val="00024711"/>
    <w:rsid w:val="000248C6"/>
    <w:rsid w:val="00026B5F"/>
    <w:rsid w:val="00027B80"/>
    <w:rsid w:val="00030C4A"/>
    <w:rsid w:val="00031B07"/>
    <w:rsid w:val="00031BE5"/>
    <w:rsid w:val="00031F57"/>
    <w:rsid w:val="00031F82"/>
    <w:rsid w:val="000328D7"/>
    <w:rsid w:val="00032B24"/>
    <w:rsid w:val="00032FCF"/>
    <w:rsid w:val="00035863"/>
    <w:rsid w:val="00035B4D"/>
    <w:rsid w:val="00036124"/>
    <w:rsid w:val="00036851"/>
    <w:rsid w:val="00036ABE"/>
    <w:rsid w:val="00037DE8"/>
    <w:rsid w:val="000410D3"/>
    <w:rsid w:val="00041E44"/>
    <w:rsid w:val="0004252A"/>
    <w:rsid w:val="00042EF6"/>
    <w:rsid w:val="00044A45"/>
    <w:rsid w:val="00045514"/>
    <w:rsid w:val="000457E0"/>
    <w:rsid w:val="00046830"/>
    <w:rsid w:val="000471D3"/>
    <w:rsid w:val="00047941"/>
    <w:rsid w:val="000503A7"/>
    <w:rsid w:val="000508E6"/>
    <w:rsid w:val="00050E51"/>
    <w:rsid w:val="00052234"/>
    <w:rsid w:val="00053D9E"/>
    <w:rsid w:val="00053E94"/>
    <w:rsid w:val="00054A72"/>
    <w:rsid w:val="000570F6"/>
    <w:rsid w:val="00057573"/>
    <w:rsid w:val="0006000C"/>
    <w:rsid w:val="000601F8"/>
    <w:rsid w:val="0006247F"/>
    <w:rsid w:val="000633CC"/>
    <w:rsid w:val="00063BEC"/>
    <w:rsid w:val="000654B3"/>
    <w:rsid w:val="00065A0E"/>
    <w:rsid w:val="00066A2B"/>
    <w:rsid w:val="00067A3F"/>
    <w:rsid w:val="00070C76"/>
    <w:rsid w:val="00070DDD"/>
    <w:rsid w:val="000712D7"/>
    <w:rsid w:val="00071AC9"/>
    <w:rsid w:val="00071F0A"/>
    <w:rsid w:val="0007266C"/>
    <w:rsid w:val="0007280D"/>
    <w:rsid w:val="000740B7"/>
    <w:rsid w:val="00074181"/>
    <w:rsid w:val="000756B0"/>
    <w:rsid w:val="000759A5"/>
    <w:rsid w:val="0007740B"/>
    <w:rsid w:val="000774DE"/>
    <w:rsid w:val="0007756A"/>
    <w:rsid w:val="00081176"/>
    <w:rsid w:val="000812DC"/>
    <w:rsid w:val="000823E0"/>
    <w:rsid w:val="00083AAC"/>
    <w:rsid w:val="00083BEC"/>
    <w:rsid w:val="00083D3E"/>
    <w:rsid w:val="00083F97"/>
    <w:rsid w:val="00084106"/>
    <w:rsid w:val="00084681"/>
    <w:rsid w:val="00086211"/>
    <w:rsid w:val="000865E9"/>
    <w:rsid w:val="0009002D"/>
    <w:rsid w:val="00090A99"/>
    <w:rsid w:val="00090FCB"/>
    <w:rsid w:val="00091EBA"/>
    <w:rsid w:val="00094256"/>
    <w:rsid w:val="00094D6C"/>
    <w:rsid w:val="0009542C"/>
    <w:rsid w:val="00095465"/>
    <w:rsid w:val="00095F1F"/>
    <w:rsid w:val="00096541"/>
    <w:rsid w:val="00096691"/>
    <w:rsid w:val="00096990"/>
    <w:rsid w:val="000970D9"/>
    <w:rsid w:val="00097619"/>
    <w:rsid w:val="000A0823"/>
    <w:rsid w:val="000A0F58"/>
    <w:rsid w:val="000A0FA0"/>
    <w:rsid w:val="000A2847"/>
    <w:rsid w:val="000A29A9"/>
    <w:rsid w:val="000A2EDC"/>
    <w:rsid w:val="000A310D"/>
    <w:rsid w:val="000A3797"/>
    <w:rsid w:val="000A380C"/>
    <w:rsid w:val="000A381A"/>
    <w:rsid w:val="000A3D24"/>
    <w:rsid w:val="000A3EA8"/>
    <w:rsid w:val="000A621D"/>
    <w:rsid w:val="000A670A"/>
    <w:rsid w:val="000A68E2"/>
    <w:rsid w:val="000A696C"/>
    <w:rsid w:val="000A71F7"/>
    <w:rsid w:val="000A7264"/>
    <w:rsid w:val="000B127F"/>
    <w:rsid w:val="000B13DC"/>
    <w:rsid w:val="000B25F5"/>
    <w:rsid w:val="000B27B7"/>
    <w:rsid w:val="000B2F7B"/>
    <w:rsid w:val="000B3030"/>
    <w:rsid w:val="000B31B9"/>
    <w:rsid w:val="000B3743"/>
    <w:rsid w:val="000B3A4B"/>
    <w:rsid w:val="000B3BF6"/>
    <w:rsid w:val="000B3DE8"/>
    <w:rsid w:val="000B3F13"/>
    <w:rsid w:val="000B5176"/>
    <w:rsid w:val="000B5420"/>
    <w:rsid w:val="000B582A"/>
    <w:rsid w:val="000B680F"/>
    <w:rsid w:val="000B6B16"/>
    <w:rsid w:val="000B6CAE"/>
    <w:rsid w:val="000C04E2"/>
    <w:rsid w:val="000C06B3"/>
    <w:rsid w:val="000C077D"/>
    <w:rsid w:val="000C1203"/>
    <w:rsid w:val="000C1328"/>
    <w:rsid w:val="000C15E8"/>
    <w:rsid w:val="000C16CC"/>
    <w:rsid w:val="000C2031"/>
    <w:rsid w:val="000C23FF"/>
    <w:rsid w:val="000C2413"/>
    <w:rsid w:val="000C2D88"/>
    <w:rsid w:val="000C2E29"/>
    <w:rsid w:val="000C3A98"/>
    <w:rsid w:val="000C4EF4"/>
    <w:rsid w:val="000C5F17"/>
    <w:rsid w:val="000C6253"/>
    <w:rsid w:val="000C69DD"/>
    <w:rsid w:val="000C6BE9"/>
    <w:rsid w:val="000C71E4"/>
    <w:rsid w:val="000D0EBF"/>
    <w:rsid w:val="000D2DEA"/>
    <w:rsid w:val="000D2E42"/>
    <w:rsid w:val="000D322C"/>
    <w:rsid w:val="000D3DBF"/>
    <w:rsid w:val="000D4FEB"/>
    <w:rsid w:val="000D537F"/>
    <w:rsid w:val="000D5463"/>
    <w:rsid w:val="000D603D"/>
    <w:rsid w:val="000D7296"/>
    <w:rsid w:val="000D7465"/>
    <w:rsid w:val="000D75EF"/>
    <w:rsid w:val="000E023B"/>
    <w:rsid w:val="000E0855"/>
    <w:rsid w:val="000E0E4B"/>
    <w:rsid w:val="000E14BB"/>
    <w:rsid w:val="000E228C"/>
    <w:rsid w:val="000E2A90"/>
    <w:rsid w:val="000E3186"/>
    <w:rsid w:val="000E42DC"/>
    <w:rsid w:val="000E4726"/>
    <w:rsid w:val="000E535F"/>
    <w:rsid w:val="000E55FF"/>
    <w:rsid w:val="000E67FF"/>
    <w:rsid w:val="000E68B1"/>
    <w:rsid w:val="000E6C20"/>
    <w:rsid w:val="000E7271"/>
    <w:rsid w:val="000E7D59"/>
    <w:rsid w:val="000F02F0"/>
    <w:rsid w:val="000F1403"/>
    <w:rsid w:val="000F14F2"/>
    <w:rsid w:val="000F1753"/>
    <w:rsid w:val="000F18C1"/>
    <w:rsid w:val="000F1A31"/>
    <w:rsid w:val="000F28E3"/>
    <w:rsid w:val="000F3312"/>
    <w:rsid w:val="000F3632"/>
    <w:rsid w:val="000F3913"/>
    <w:rsid w:val="000F3BC2"/>
    <w:rsid w:val="000F4AE1"/>
    <w:rsid w:val="000F54A9"/>
    <w:rsid w:val="000F5521"/>
    <w:rsid w:val="000F5D12"/>
    <w:rsid w:val="000F6684"/>
    <w:rsid w:val="000F6AFF"/>
    <w:rsid w:val="000F73A3"/>
    <w:rsid w:val="000F74A8"/>
    <w:rsid w:val="000F7EB9"/>
    <w:rsid w:val="000F7FFE"/>
    <w:rsid w:val="00100448"/>
    <w:rsid w:val="00100D78"/>
    <w:rsid w:val="0010101E"/>
    <w:rsid w:val="00101266"/>
    <w:rsid w:val="00102226"/>
    <w:rsid w:val="001035B9"/>
    <w:rsid w:val="00103622"/>
    <w:rsid w:val="0010555D"/>
    <w:rsid w:val="00106825"/>
    <w:rsid w:val="001075C0"/>
    <w:rsid w:val="001104A5"/>
    <w:rsid w:val="00111890"/>
    <w:rsid w:val="001119A9"/>
    <w:rsid w:val="0011232D"/>
    <w:rsid w:val="00112390"/>
    <w:rsid w:val="00113C28"/>
    <w:rsid w:val="00115AE1"/>
    <w:rsid w:val="0011647D"/>
    <w:rsid w:val="00117B35"/>
    <w:rsid w:val="001202D5"/>
    <w:rsid w:val="0012070B"/>
    <w:rsid w:val="0012074A"/>
    <w:rsid w:val="0012145D"/>
    <w:rsid w:val="00121761"/>
    <w:rsid w:val="00121EF4"/>
    <w:rsid w:val="0012207D"/>
    <w:rsid w:val="001224C4"/>
    <w:rsid w:val="00122CBB"/>
    <w:rsid w:val="0012467C"/>
    <w:rsid w:val="0012485C"/>
    <w:rsid w:val="00124A45"/>
    <w:rsid w:val="001254DD"/>
    <w:rsid w:val="00127729"/>
    <w:rsid w:val="00127F16"/>
    <w:rsid w:val="00131B00"/>
    <w:rsid w:val="00132EED"/>
    <w:rsid w:val="00133146"/>
    <w:rsid w:val="00134CC8"/>
    <w:rsid w:val="00135E4C"/>
    <w:rsid w:val="0013656C"/>
    <w:rsid w:val="00136728"/>
    <w:rsid w:val="00137C64"/>
    <w:rsid w:val="00137EFA"/>
    <w:rsid w:val="00141261"/>
    <w:rsid w:val="00141F7F"/>
    <w:rsid w:val="001424B8"/>
    <w:rsid w:val="001448BF"/>
    <w:rsid w:val="00144B9A"/>
    <w:rsid w:val="00145D80"/>
    <w:rsid w:val="00146C66"/>
    <w:rsid w:val="0014778D"/>
    <w:rsid w:val="00150ABE"/>
    <w:rsid w:val="00151A41"/>
    <w:rsid w:val="00151FFC"/>
    <w:rsid w:val="00152AC6"/>
    <w:rsid w:val="0015341F"/>
    <w:rsid w:val="00153531"/>
    <w:rsid w:val="00154370"/>
    <w:rsid w:val="00154EC7"/>
    <w:rsid w:val="0015557D"/>
    <w:rsid w:val="0015595F"/>
    <w:rsid w:val="00156517"/>
    <w:rsid w:val="00156BA1"/>
    <w:rsid w:val="0016063E"/>
    <w:rsid w:val="00162A5E"/>
    <w:rsid w:val="00162E0E"/>
    <w:rsid w:val="00163C31"/>
    <w:rsid w:val="00164275"/>
    <w:rsid w:val="0016430F"/>
    <w:rsid w:val="0016632F"/>
    <w:rsid w:val="00166D4E"/>
    <w:rsid w:val="0016731E"/>
    <w:rsid w:val="00167955"/>
    <w:rsid w:val="00167A5D"/>
    <w:rsid w:val="00167B5C"/>
    <w:rsid w:val="00171782"/>
    <w:rsid w:val="0017212A"/>
    <w:rsid w:val="001727F3"/>
    <w:rsid w:val="001729FC"/>
    <w:rsid w:val="00172D31"/>
    <w:rsid w:val="00172DDA"/>
    <w:rsid w:val="00174AC2"/>
    <w:rsid w:val="00174B35"/>
    <w:rsid w:val="00174E98"/>
    <w:rsid w:val="001752F9"/>
    <w:rsid w:val="0017591B"/>
    <w:rsid w:val="00176C00"/>
    <w:rsid w:val="00177438"/>
    <w:rsid w:val="001779B4"/>
    <w:rsid w:val="0018035D"/>
    <w:rsid w:val="00180BAA"/>
    <w:rsid w:val="00180EC1"/>
    <w:rsid w:val="00183144"/>
    <w:rsid w:val="00184024"/>
    <w:rsid w:val="00184CF4"/>
    <w:rsid w:val="00185542"/>
    <w:rsid w:val="0018578A"/>
    <w:rsid w:val="00185890"/>
    <w:rsid w:val="001870B7"/>
    <w:rsid w:val="00187303"/>
    <w:rsid w:val="00187999"/>
    <w:rsid w:val="00187D23"/>
    <w:rsid w:val="00187E7B"/>
    <w:rsid w:val="0019028D"/>
    <w:rsid w:val="00192CDE"/>
    <w:rsid w:val="00192E47"/>
    <w:rsid w:val="00193708"/>
    <w:rsid w:val="00193806"/>
    <w:rsid w:val="00193B28"/>
    <w:rsid w:val="001962E4"/>
    <w:rsid w:val="001969DB"/>
    <w:rsid w:val="00197AD3"/>
    <w:rsid w:val="001A013E"/>
    <w:rsid w:val="001A01D8"/>
    <w:rsid w:val="001A0534"/>
    <w:rsid w:val="001A0A04"/>
    <w:rsid w:val="001A2760"/>
    <w:rsid w:val="001A2847"/>
    <w:rsid w:val="001A2CEC"/>
    <w:rsid w:val="001A30EC"/>
    <w:rsid w:val="001A3188"/>
    <w:rsid w:val="001A3E35"/>
    <w:rsid w:val="001A41EA"/>
    <w:rsid w:val="001A4624"/>
    <w:rsid w:val="001A473D"/>
    <w:rsid w:val="001A4A03"/>
    <w:rsid w:val="001A4B86"/>
    <w:rsid w:val="001A618E"/>
    <w:rsid w:val="001A61F4"/>
    <w:rsid w:val="001A69AE"/>
    <w:rsid w:val="001A707A"/>
    <w:rsid w:val="001A7A1B"/>
    <w:rsid w:val="001B058D"/>
    <w:rsid w:val="001B060A"/>
    <w:rsid w:val="001B0657"/>
    <w:rsid w:val="001B075C"/>
    <w:rsid w:val="001B08FB"/>
    <w:rsid w:val="001B0EEA"/>
    <w:rsid w:val="001B0FFC"/>
    <w:rsid w:val="001B12D9"/>
    <w:rsid w:val="001B1953"/>
    <w:rsid w:val="001B1DE9"/>
    <w:rsid w:val="001B2585"/>
    <w:rsid w:val="001B2E69"/>
    <w:rsid w:val="001B3151"/>
    <w:rsid w:val="001B3841"/>
    <w:rsid w:val="001B40DF"/>
    <w:rsid w:val="001B5E08"/>
    <w:rsid w:val="001B64B1"/>
    <w:rsid w:val="001B714B"/>
    <w:rsid w:val="001B7231"/>
    <w:rsid w:val="001B7467"/>
    <w:rsid w:val="001B7919"/>
    <w:rsid w:val="001C2306"/>
    <w:rsid w:val="001C271B"/>
    <w:rsid w:val="001C2D47"/>
    <w:rsid w:val="001C3695"/>
    <w:rsid w:val="001C40D0"/>
    <w:rsid w:val="001C416E"/>
    <w:rsid w:val="001C446F"/>
    <w:rsid w:val="001C4823"/>
    <w:rsid w:val="001C4B46"/>
    <w:rsid w:val="001C61FA"/>
    <w:rsid w:val="001C68E9"/>
    <w:rsid w:val="001C6BF0"/>
    <w:rsid w:val="001D00DA"/>
    <w:rsid w:val="001D021E"/>
    <w:rsid w:val="001D050D"/>
    <w:rsid w:val="001D0B8F"/>
    <w:rsid w:val="001D3164"/>
    <w:rsid w:val="001D337A"/>
    <w:rsid w:val="001D51DF"/>
    <w:rsid w:val="001D5909"/>
    <w:rsid w:val="001D6628"/>
    <w:rsid w:val="001D6685"/>
    <w:rsid w:val="001D6793"/>
    <w:rsid w:val="001D6B2F"/>
    <w:rsid w:val="001D6C3D"/>
    <w:rsid w:val="001D7C2E"/>
    <w:rsid w:val="001E0D28"/>
    <w:rsid w:val="001E1022"/>
    <w:rsid w:val="001E1754"/>
    <w:rsid w:val="001E2081"/>
    <w:rsid w:val="001E2CDF"/>
    <w:rsid w:val="001E3012"/>
    <w:rsid w:val="001E323C"/>
    <w:rsid w:val="001E3DB8"/>
    <w:rsid w:val="001E3E6F"/>
    <w:rsid w:val="001E3F05"/>
    <w:rsid w:val="001E45D1"/>
    <w:rsid w:val="001E49C9"/>
    <w:rsid w:val="001E4FE4"/>
    <w:rsid w:val="001E4FEC"/>
    <w:rsid w:val="001E5E4D"/>
    <w:rsid w:val="001E6273"/>
    <w:rsid w:val="001E7862"/>
    <w:rsid w:val="001F06E8"/>
    <w:rsid w:val="001F1FEF"/>
    <w:rsid w:val="001F2E8E"/>
    <w:rsid w:val="001F2FFB"/>
    <w:rsid w:val="001F36B9"/>
    <w:rsid w:val="001F39C9"/>
    <w:rsid w:val="001F4588"/>
    <w:rsid w:val="001F4DDF"/>
    <w:rsid w:val="001F5F06"/>
    <w:rsid w:val="001F6299"/>
    <w:rsid w:val="001F6889"/>
    <w:rsid w:val="001F7F25"/>
    <w:rsid w:val="00201073"/>
    <w:rsid w:val="0020112D"/>
    <w:rsid w:val="00201595"/>
    <w:rsid w:val="00201FAA"/>
    <w:rsid w:val="002026EF"/>
    <w:rsid w:val="00202AE7"/>
    <w:rsid w:val="00203509"/>
    <w:rsid w:val="002038CF"/>
    <w:rsid w:val="002044DD"/>
    <w:rsid w:val="002044F2"/>
    <w:rsid w:val="002058DD"/>
    <w:rsid w:val="00205C0F"/>
    <w:rsid w:val="002073FE"/>
    <w:rsid w:val="00207BC3"/>
    <w:rsid w:val="00207C2A"/>
    <w:rsid w:val="002104F1"/>
    <w:rsid w:val="0021069A"/>
    <w:rsid w:val="00210F98"/>
    <w:rsid w:val="002111C2"/>
    <w:rsid w:val="002119CE"/>
    <w:rsid w:val="002121BF"/>
    <w:rsid w:val="00212259"/>
    <w:rsid w:val="00213AC1"/>
    <w:rsid w:val="00213F7F"/>
    <w:rsid w:val="002149ED"/>
    <w:rsid w:val="00214EAE"/>
    <w:rsid w:val="0021531E"/>
    <w:rsid w:val="002155E3"/>
    <w:rsid w:val="002175F8"/>
    <w:rsid w:val="00217866"/>
    <w:rsid w:val="00217C1E"/>
    <w:rsid w:val="00217E45"/>
    <w:rsid w:val="002207B3"/>
    <w:rsid w:val="00221527"/>
    <w:rsid w:val="002217F2"/>
    <w:rsid w:val="00221DF5"/>
    <w:rsid w:val="00222856"/>
    <w:rsid w:val="00223306"/>
    <w:rsid w:val="0022409F"/>
    <w:rsid w:val="002243EB"/>
    <w:rsid w:val="00224943"/>
    <w:rsid w:val="002253ED"/>
    <w:rsid w:val="002257B7"/>
    <w:rsid w:val="00225F67"/>
    <w:rsid w:val="002267CE"/>
    <w:rsid w:val="00227CEF"/>
    <w:rsid w:val="002331C3"/>
    <w:rsid w:val="002346B9"/>
    <w:rsid w:val="002351AC"/>
    <w:rsid w:val="002353E0"/>
    <w:rsid w:val="0023576A"/>
    <w:rsid w:val="00235F7C"/>
    <w:rsid w:val="00236AEC"/>
    <w:rsid w:val="002370D7"/>
    <w:rsid w:val="00237439"/>
    <w:rsid w:val="002379DB"/>
    <w:rsid w:val="002403D7"/>
    <w:rsid w:val="0024068F"/>
    <w:rsid w:val="002409B4"/>
    <w:rsid w:val="00241262"/>
    <w:rsid w:val="00241606"/>
    <w:rsid w:val="002419A5"/>
    <w:rsid w:val="00242899"/>
    <w:rsid w:val="00242BC9"/>
    <w:rsid w:val="002437D1"/>
    <w:rsid w:val="00243A7F"/>
    <w:rsid w:val="00243C43"/>
    <w:rsid w:val="00243CF3"/>
    <w:rsid w:val="00243FB8"/>
    <w:rsid w:val="00245AD6"/>
    <w:rsid w:val="00247B5B"/>
    <w:rsid w:val="00250136"/>
    <w:rsid w:val="00250313"/>
    <w:rsid w:val="0025050F"/>
    <w:rsid w:val="002505AF"/>
    <w:rsid w:val="00250C13"/>
    <w:rsid w:val="00251698"/>
    <w:rsid w:val="00251714"/>
    <w:rsid w:val="00251DC1"/>
    <w:rsid w:val="0025239B"/>
    <w:rsid w:val="0025278C"/>
    <w:rsid w:val="002539D3"/>
    <w:rsid w:val="00253B37"/>
    <w:rsid w:val="00254567"/>
    <w:rsid w:val="002550F7"/>
    <w:rsid w:val="00255261"/>
    <w:rsid w:val="00255EC6"/>
    <w:rsid w:val="002562F1"/>
    <w:rsid w:val="002572D1"/>
    <w:rsid w:val="00257327"/>
    <w:rsid w:val="00257A30"/>
    <w:rsid w:val="00257C03"/>
    <w:rsid w:val="00257D55"/>
    <w:rsid w:val="00257F28"/>
    <w:rsid w:val="00260050"/>
    <w:rsid w:val="002603A8"/>
    <w:rsid w:val="00261DB1"/>
    <w:rsid w:val="002622AE"/>
    <w:rsid w:val="00262306"/>
    <w:rsid w:val="002641A6"/>
    <w:rsid w:val="0026451C"/>
    <w:rsid w:val="00264566"/>
    <w:rsid w:val="00264EC1"/>
    <w:rsid w:val="00266155"/>
    <w:rsid w:val="002665A7"/>
    <w:rsid w:val="00267901"/>
    <w:rsid w:val="00267B1E"/>
    <w:rsid w:val="00267C5C"/>
    <w:rsid w:val="00270214"/>
    <w:rsid w:val="002702BC"/>
    <w:rsid w:val="00270888"/>
    <w:rsid w:val="002709AE"/>
    <w:rsid w:val="00270D03"/>
    <w:rsid w:val="002744C0"/>
    <w:rsid w:val="00275419"/>
    <w:rsid w:val="00275B75"/>
    <w:rsid w:val="00275E36"/>
    <w:rsid w:val="0027611E"/>
    <w:rsid w:val="00276A39"/>
    <w:rsid w:val="0028051B"/>
    <w:rsid w:val="00280620"/>
    <w:rsid w:val="00280638"/>
    <w:rsid w:val="00281721"/>
    <w:rsid w:val="002823C1"/>
    <w:rsid w:val="002828E0"/>
    <w:rsid w:val="00282A0A"/>
    <w:rsid w:val="00282A59"/>
    <w:rsid w:val="00282DF1"/>
    <w:rsid w:val="002836CA"/>
    <w:rsid w:val="002843E4"/>
    <w:rsid w:val="002854CB"/>
    <w:rsid w:val="00285581"/>
    <w:rsid w:val="00285751"/>
    <w:rsid w:val="00285B6D"/>
    <w:rsid w:val="00285F86"/>
    <w:rsid w:val="00286013"/>
    <w:rsid w:val="002860CF"/>
    <w:rsid w:val="00292269"/>
    <w:rsid w:val="00292764"/>
    <w:rsid w:val="00292C5F"/>
    <w:rsid w:val="002938AF"/>
    <w:rsid w:val="0029429D"/>
    <w:rsid w:val="0029439C"/>
    <w:rsid w:val="00294881"/>
    <w:rsid w:val="00295BDA"/>
    <w:rsid w:val="00295CBE"/>
    <w:rsid w:val="002964B0"/>
    <w:rsid w:val="00296825"/>
    <w:rsid w:val="00296A2A"/>
    <w:rsid w:val="00296CC9"/>
    <w:rsid w:val="00296F25"/>
    <w:rsid w:val="00296FCF"/>
    <w:rsid w:val="00297C21"/>
    <w:rsid w:val="00297F0E"/>
    <w:rsid w:val="002A080C"/>
    <w:rsid w:val="002A0993"/>
    <w:rsid w:val="002A2094"/>
    <w:rsid w:val="002A2B23"/>
    <w:rsid w:val="002A3EB5"/>
    <w:rsid w:val="002A3FA7"/>
    <w:rsid w:val="002A4683"/>
    <w:rsid w:val="002A4AAF"/>
    <w:rsid w:val="002A4F81"/>
    <w:rsid w:val="002A5307"/>
    <w:rsid w:val="002A60B8"/>
    <w:rsid w:val="002A6ABF"/>
    <w:rsid w:val="002A72F5"/>
    <w:rsid w:val="002A734E"/>
    <w:rsid w:val="002A74D8"/>
    <w:rsid w:val="002A7818"/>
    <w:rsid w:val="002B048F"/>
    <w:rsid w:val="002B0AF2"/>
    <w:rsid w:val="002B1081"/>
    <w:rsid w:val="002B10A9"/>
    <w:rsid w:val="002B1505"/>
    <w:rsid w:val="002B1634"/>
    <w:rsid w:val="002B1B9C"/>
    <w:rsid w:val="002B1DE1"/>
    <w:rsid w:val="002B21A9"/>
    <w:rsid w:val="002B225D"/>
    <w:rsid w:val="002B2AF9"/>
    <w:rsid w:val="002B428F"/>
    <w:rsid w:val="002B4BCE"/>
    <w:rsid w:val="002B603B"/>
    <w:rsid w:val="002B61C7"/>
    <w:rsid w:val="002B67D7"/>
    <w:rsid w:val="002B7FA4"/>
    <w:rsid w:val="002B7FC2"/>
    <w:rsid w:val="002C034F"/>
    <w:rsid w:val="002C045C"/>
    <w:rsid w:val="002C04FB"/>
    <w:rsid w:val="002C071D"/>
    <w:rsid w:val="002C0933"/>
    <w:rsid w:val="002C0AC7"/>
    <w:rsid w:val="002C1503"/>
    <w:rsid w:val="002C15BA"/>
    <w:rsid w:val="002C1B46"/>
    <w:rsid w:val="002C2F26"/>
    <w:rsid w:val="002C383B"/>
    <w:rsid w:val="002C3ABA"/>
    <w:rsid w:val="002C46B2"/>
    <w:rsid w:val="002C4E02"/>
    <w:rsid w:val="002C7362"/>
    <w:rsid w:val="002C77BF"/>
    <w:rsid w:val="002C7A4A"/>
    <w:rsid w:val="002C7F80"/>
    <w:rsid w:val="002D09FF"/>
    <w:rsid w:val="002D0CFF"/>
    <w:rsid w:val="002D2097"/>
    <w:rsid w:val="002D3C9F"/>
    <w:rsid w:val="002D4DFC"/>
    <w:rsid w:val="002D500B"/>
    <w:rsid w:val="002E02FE"/>
    <w:rsid w:val="002E0A0C"/>
    <w:rsid w:val="002E1D35"/>
    <w:rsid w:val="002E2271"/>
    <w:rsid w:val="002E22F9"/>
    <w:rsid w:val="002E2F16"/>
    <w:rsid w:val="002E37AC"/>
    <w:rsid w:val="002E3981"/>
    <w:rsid w:val="002E428E"/>
    <w:rsid w:val="002E437A"/>
    <w:rsid w:val="002E4DDC"/>
    <w:rsid w:val="002E589E"/>
    <w:rsid w:val="002E5E53"/>
    <w:rsid w:val="002E6539"/>
    <w:rsid w:val="002E6C9F"/>
    <w:rsid w:val="002E753E"/>
    <w:rsid w:val="002E77DD"/>
    <w:rsid w:val="002E7DE3"/>
    <w:rsid w:val="002F0175"/>
    <w:rsid w:val="002F01D7"/>
    <w:rsid w:val="002F08BD"/>
    <w:rsid w:val="002F0C27"/>
    <w:rsid w:val="002F0C82"/>
    <w:rsid w:val="002F0FD6"/>
    <w:rsid w:val="002F1377"/>
    <w:rsid w:val="002F260A"/>
    <w:rsid w:val="002F481B"/>
    <w:rsid w:val="002F4C1A"/>
    <w:rsid w:val="002F5D2C"/>
    <w:rsid w:val="002F7128"/>
    <w:rsid w:val="002F7169"/>
    <w:rsid w:val="0030063E"/>
    <w:rsid w:val="00300FE4"/>
    <w:rsid w:val="0030225B"/>
    <w:rsid w:val="003030D6"/>
    <w:rsid w:val="0030310B"/>
    <w:rsid w:val="003052C0"/>
    <w:rsid w:val="00305729"/>
    <w:rsid w:val="00305BAC"/>
    <w:rsid w:val="00305F32"/>
    <w:rsid w:val="00306E67"/>
    <w:rsid w:val="00307238"/>
    <w:rsid w:val="00310BA8"/>
    <w:rsid w:val="003116AB"/>
    <w:rsid w:val="00311847"/>
    <w:rsid w:val="0031196E"/>
    <w:rsid w:val="00311DBE"/>
    <w:rsid w:val="00312605"/>
    <w:rsid w:val="00314CDE"/>
    <w:rsid w:val="00314D1E"/>
    <w:rsid w:val="003154AD"/>
    <w:rsid w:val="00315BA5"/>
    <w:rsid w:val="00316109"/>
    <w:rsid w:val="00320651"/>
    <w:rsid w:val="0032076C"/>
    <w:rsid w:val="003208AF"/>
    <w:rsid w:val="00321E4B"/>
    <w:rsid w:val="003220B2"/>
    <w:rsid w:val="00322A72"/>
    <w:rsid w:val="00323161"/>
    <w:rsid w:val="00324FF0"/>
    <w:rsid w:val="00325248"/>
    <w:rsid w:val="00325419"/>
    <w:rsid w:val="0032571E"/>
    <w:rsid w:val="003271CF"/>
    <w:rsid w:val="00327EF9"/>
    <w:rsid w:val="00330294"/>
    <w:rsid w:val="0033050B"/>
    <w:rsid w:val="00330A4E"/>
    <w:rsid w:val="00330D04"/>
    <w:rsid w:val="0033151E"/>
    <w:rsid w:val="003329DA"/>
    <w:rsid w:val="00332C74"/>
    <w:rsid w:val="00332F87"/>
    <w:rsid w:val="00333662"/>
    <w:rsid w:val="00333756"/>
    <w:rsid w:val="00333968"/>
    <w:rsid w:val="00333E6E"/>
    <w:rsid w:val="00334252"/>
    <w:rsid w:val="00334D06"/>
    <w:rsid w:val="0033555E"/>
    <w:rsid w:val="003360AE"/>
    <w:rsid w:val="00336634"/>
    <w:rsid w:val="00337904"/>
    <w:rsid w:val="003379C3"/>
    <w:rsid w:val="00337BC2"/>
    <w:rsid w:val="00341412"/>
    <w:rsid w:val="003414A5"/>
    <w:rsid w:val="00341EC8"/>
    <w:rsid w:val="00342C32"/>
    <w:rsid w:val="00342E67"/>
    <w:rsid w:val="0034416E"/>
    <w:rsid w:val="0034465B"/>
    <w:rsid w:val="00345813"/>
    <w:rsid w:val="00346267"/>
    <w:rsid w:val="003468E6"/>
    <w:rsid w:val="00347A80"/>
    <w:rsid w:val="0035109C"/>
    <w:rsid w:val="003516AA"/>
    <w:rsid w:val="00351824"/>
    <w:rsid w:val="00351C14"/>
    <w:rsid w:val="00351E84"/>
    <w:rsid w:val="00352844"/>
    <w:rsid w:val="0035326D"/>
    <w:rsid w:val="00353604"/>
    <w:rsid w:val="00353CCF"/>
    <w:rsid w:val="00355706"/>
    <w:rsid w:val="00355E77"/>
    <w:rsid w:val="003564B9"/>
    <w:rsid w:val="003604D9"/>
    <w:rsid w:val="00361504"/>
    <w:rsid w:val="00361CC6"/>
    <w:rsid w:val="00361D15"/>
    <w:rsid w:val="00362801"/>
    <w:rsid w:val="00362D93"/>
    <w:rsid w:val="00362FA0"/>
    <w:rsid w:val="003636BC"/>
    <w:rsid w:val="00363878"/>
    <w:rsid w:val="00363D95"/>
    <w:rsid w:val="00363E1F"/>
    <w:rsid w:val="0036448C"/>
    <w:rsid w:val="00364E93"/>
    <w:rsid w:val="003650D6"/>
    <w:rsid w:val="003655AA"/>
    <w:rsid w:val="0036592B"/>
    <w:rsid w:val="00365ED1"/>
    <w:rsid w:val="00366D75"/>
    <w:rsid w:val="003672E5"/>
    <w:rsid w:val="003677AD"/>
    <w:rsid w:val="00367979"/>
    <w:rsid w:val="00367E6F"/>
    <w:rsid w:val="00367FA0"/>
    <w:rsid w:val="0037077A"/>
    <w:rsid w:val="003707AA"/>
    <w:rsid w:val="00371291"/>
    <w:rsid w:val="003734E7"/>
    <w:rsid w:val="0037358F"/>
    <w:rsid w:val="00373B26"/>
    <w:rsid w:val="00373DF5"/>
    <w:rsid w:val="00374464"/>
    <w:rsid w:val="00377230"/>
    <w:rsid w:val="00377B1E"/>
    <w:rsid w:val="003803EB"/>
    <w:rsid w:val="0038068D"/>
    <w:rsid w:val="00380984"/>
    <w:rsid w:val="0038294D"/>
    <w:rsid w:val="00383200"/>
    <w:rsid w:val="003836F2"/>
    <w:rsid w:val="00383A22"/>
    <w:rsid w:val="00383D6D"/>
    <w:rsid w:val="00384FCE"/>
    <w:rsid w:val="00386D93"/>
    <w:rsid w:val="00387645"/>
    <w:rsid w:val="003909FB"/>
    <w:rsid w:val="00391767"/>
    <w:rsid w:val="00391C06"/>
    <w:rsid w:val="00392052"/>
    <w:rsid w:val="00394DCF"/>
    <w:rsid w:val="00395B35"/>
    <w:rsid w:val="00395D33"/>
    <w:rsid w:val="00395D56"/>
    <w:rsid w:val="00396339"/>
    <w:rsid w:val="003965A6"/>
    <w:rsid w:val="0039730A"/>
    <w:rsid w:val="00397B49"/>
    <w:rsid w:val="00397EE7"/>
    <w:rsid w:val="003A0278"/>
    <w:rsid w:val="003A04A5"/>
    <w:rsid w:val="003A0952"/>
    <w:rsid w:val="003A1584"/>
    <w:rsid w:val="003A2053"/>
    <w:rsid w:val="003A3917"/>
    <w:rsid w:val="003A3A00"/>
    <w:rsid w:val="003A3AF8"/>
    <w:rsid w:val="003A4C9F"/>
    <w:rsid w:val="003A5622"/>
    <w:rsid w:val="003A5A72"/>
    <w:rsid w:val="003A7ABB"/>
    <w:rsid w:val="003A7BC4"/>
    <w:rsid w:val="003B08C3"/>
    <w:rsid w:val="003B0E03"/>
    <w:rsid w:val="003B11E7"/>
    <w:rsid w:val="003B1395"/>
    <w:rsid w:val="003B174B"/>
    <w:rsid w:val="003B1AFE"/>
    <w:rsid w:val="003B1D59"/>
    <w:rsid w:val="003B2525"/>
    <w:rsid w:val="003B26BA"/>
    <w:rsid w:val="003B2A44"/>
    <w:rsid w:val="003B358A"/>
    <w:rsid w:val="003B3792"/>
    <w:rsid w:val="003B4DC7"/>
    <w:rsid w:val="003B5503"/>
    <w:rsid w:val="003B5CF8"/>
    <w:rsid w:val="003B5D78"/>
    <w:rsid w:val="003B6455"/>
    <w:rsid w:val="003B6836"/>
    <w:rsid w:val="003C16D4"/>
    <w:rsid w:val="003C19FA"/>
    <w:rsid w:val="003C29DF"/>
    <w:rsid w:val="003C2A7A"/>
    <w:rsid w:val="003C346B"/>
    <w:rsid w:val="003C3A4F"/>
    <w:rsid w:val="003C3A8E"/>
    <w:rsid w:val="003C3AE6"/>
    <w:rsid w:val="003C447D"/>
    <w:rsid w:val="003C5119"/>
    <w:rsid w:val="003C58E6"/>
    <w:rsid w:val="003C5E54"/>
    <w:rsid w:val="003C6E32"/>
    <w:rsid w:val="003C7154"/>
    <w:rsid w:val="003D016C"/>
    <w:rsid w:val="003D0A16"/>
    <w:rsid w:val="003D1051"/>
    <w:rsid w:val="003D4E7D"/>
    <w:rsid w:val="003D5DB9"/>
    <w:rsid w:val="003D5E29"/>
    <w:rsid w:val="003D6D1E"/>
    <w:rsid w:val="003D7993"/>
    <w:rsid w:val="003D7FB4"/>
    <w:rsid w:val="003E08CA"/>
    <w:rsid w:val="003E0E4C"/>
    <w:rsid w:val="003E15F2"/>
    <w:rsid w:val="003E2E37"/>
    <w:rsid w:val="003E5402"/>
    <w:rsid w:val="003E6011"/>
    <w:rsid w:val="003E63E7"/>
    <w:rsid w:val="003E643C"/>
    <w:rsid w:val="003E6615"/>
    <w:rsid w:val="003E6D95"/>
    <w:rsid w:val="003E706F"/>
    <w:rsid w:val="003E70D0"/>
    <w:rsid w:val="003E76B1"/>
    <w:rsid w:val="003E7F83"/>
    <w:rsid w:val="003F085A"/>
    <w:rsid w:val="003F1FCD"/>
    <w:rsid w:val="003F2644"/>
    <w:rsid w:val="003F26A2"/>
    <w:rsid w:val="003F3568"/>
    <w:rsid w:val="003F3C55"/>
    <w:rsid w:val="003F5E02"/>
    <w:rsid w:val="003F5FB8"/>
    <w:rsid w:val="003F6197"/>
    <w:rsid w:val="003F65E6"/>
    <w:rsid w:val="003F6FF1"/>
    <w:rsid w:val="003F716F"/>
    <w:rsid w:val="003F7E36"/>
    <w:rsid w:val="004002BD"/>
    <w:rsid w:val="00400E74"/>
    <w:rsid w:val="00403008"/>
    <w:rsid w:val="00403E2D"/>
    <w:rsid w:val="004042AC"/>
    <w:rsid w:val="00405124"/>
    <w:rsid w:val="00406D98"/>
    <w:rsid w:val="00407734"/>
    <w:rsid w:val="00407C62"/>
    <w:rsid w:val="004101DC"/>
    <w:rsid w:val="00410EBD"/>
    <w:rsid w:val="004112CB"/>
    <w:rsid w:val="0041147B"/>
    <w:rsid w:val="00411C03"/>
    <w:rsid w:val="00411FA6"/>
    <w:rsid w:val="00412F05"/>
    <w:rsid w:val="0041320D"/>
    <w:rsid w:val="00414200"/>
    <w:rsid w:val="004146E6"/>
    <w:rsid w:val="0041501F"/>
    <w:rsid w:val="00415354"/>
    <w:rsid w:val="004156B1"/>
    <w:rsid w:val="00415CA8"/>
    <w:rsid w:val="00416528"/>
    <w:rsid w:val="0041689C"/>
    <w:rsid w:val="00416A8A"/>
    <w:rsid w:val="00416F52"/>
    <w:rsid w:val="00420256"/>
    <w:rsid w:val="00420834"/>
    <w:rsid w:val="00420B3C"/>
    <w:rsid w:val="004221EB"/>
    <w:rsid w:val="00422CB9"/>
    <w:rsid w:val="0042406D"/>
    <w:rsid w:val="00424118"/>
    <w:rsid w:val="0042419C"/>
    <w:rsid w:val="0042523D"/>
    <w:rsid w:val="0042552E"/>
    <w:rsid w:val="004263B7"/>
    <w:rsid w:val="004264BF"/>
    <w:rsid w:val="00426EEA"/>
    <w:rsid w:val="00427647"/>
    <w:rsid w:val="00427B26"/>
    <w:rsid w:val="004320D5"/>
    <w:rsid w:val="0043215F"/>
    <w:rsid w:val="004323C2"/>
    <w:rsid w:val="00432A65"/>
    <w:rsid w:val="00432B09"/>
    <w:rsid w:val="004336AE"/>
    <w:rsid w:val="00433955"/>
    <w:rsid w:val="004339F7"/>
    <w:rsid w:val="0043404B"/>
    <w:rsid w:val="0043434F"/>
    <w:rsid w:val="0043475E"/>
    <w:rsid w:val="0043632E"/>
    <w:rsid w:val="004368F1"/>
    <w:rsid w:val="00437BDE"/>
    <w:rsid w:val="00437EC6"/>
    <w:rsid w:val="00441261"/>
    <w:rsid w:val="0044143F"/>
    <w:rsid w:val="00441CBE"/>
    <w:rsid w:val="00442052"/>
    <w:rsid w:val="004423A9"/>
    <w:rsid w:val="00444B76"/>
    <w:rsid w:val="00445B6E"/>
    <w:rsid w:val="004460BB"/>
    <w:rsid w:val="004463DD"/>
    <w:rsid w:val="00446BEF"/>
    <w:rsid w:val="00446E2C"/>
    <w:rsid w:val="004476F5"/>
    <w:rsid w:val="00447A91"/>
    <w:rsid w:val="00447D4E"/>
    <w:rsid w:val="0045079B"/>
    <w:rsid w:val="00450C6E"/>
    <w:rsid w:val="004510E4"/>
    <w:rsid w:val="0045117B"/>
    <w:rsid w:val="00451462"/>
    <w:rsid w:val="00451ABE"/>
    <w:rsid w:val="00451C6F"/>
    <w:rsid w:val="004529BC"/>
    <w:rsid w:val="004531D5"/>
    <w:rsid w:val="00453CF9"/>
    <w:rsid w:val="004545BE"/>
    <w:rsid w:val="00455210"/>
    <w:rsid w:val="00455B85"/>
    <w:rsid w:val="00457D0A"/>
    <w:rsid w:val="00457D44"/>
    <w:rsid w:val="0046003F"/>
    <w:rsid w:val="00461C29"/>
    <w:rsid w:val="004635AB"/>
    <w:rsid w:val="00463B59"/>
    <w:rsid w:val="00463FEA"/>
    <w:rsid w:val="0046402C"/>
    <w:rsid w:val="0046460F"/>
    <w:rsid w:val="004653BF"/>
    <w:rsid w:val="00465683"/>
    <w:rsid w:val="00467C47"/>
    <w:rsid w:val="0047008A"/>
    <w:rsid w:val="00471B1E"/>
    <w:rsid w:val="00471CFD"/>
    <w:rsid w:val="00472897"/>
    <w:rsid w:val="0047467C"/>
    <w:rsid w:val="004747BC"/>
    <w:rsid w:val="00476636"/>
    <w:rsid w:val="004776B7"/>
    <w:rsid w:val="00477ACC"/>
    <w:rsid w:val="00480792"/>
    <w:rsid w:val="0048099C"/>
    <w:rsid w:val="00482118"/>
    <w:rsid w:val="00482771"/>
    <w:rsid w:val="004833C5"/>
    <w:rsid w:val="00485565"/>
    <w:rsid w:val="00485C00"/>
    <w:rsid w:val="0048640C"/>
    <w:rsid w:val="00486B4B"/>
    <w:rsid w:val="00486CEA"/>
    <w:rsid w:val="00487B3B"/>
    <w:rsid w:val="00490482"/>
    <w:rsid w:val="00490C01"/>
    <w:rsid w:val="004933B0"/>
    <w:rsid w:val="00493517"/>
    <w:rsid w:val="00493E62"/>
    <w:rsid w:val="00493F41"/>
    <w:rsid w:val="00495E23"/>
    <w:rsid w:val="00496458"/>
    <w:rsid w:val="00496F45"/>
    <w:rsid w:val="004A1100"/>
    <w:rsid w:val="004A1E5D"/>
    <w:rsid w:val="004A20F1"/>
    <w:rsid w:val="004A4B6C"/>
    <w:rsid w:val="004A531D"/>
    <w:rsid w:val="004A5471"/>
    <w:rsid w:val="004A6644"/>
    <w:rsid w:val="004A6A37"/>
    <w:rsid w:val="004A76AB"/>
    <w:rsid w:val="004A7A17"/>
    <w:rsid w:val="004B1128"/>
    <w:rsid w:val="004B2018"/>
    <w:rsid w:val="004B28FB"/>
    <w:rsid w:val="004B3A7E"/>
    <w:rsid w:val="004B3F85"/>
    <w:rsid w:val="004B4A11"/>
    <w:rsid w:val="004B576C"/>
    <w:rsid w:val="004B6931"/>
    <w:rsid w:val="004C0C96"/>
    <w:rsid w:val="004C1493"/>
    <w:rsid w:val="004C158B"/>
    <w:rsid w:val="004C18C9"/>
    <w:rsid w:val="004C20F3"/>
    <w:rsid w:val="004C2625"/>
    <w:rsid w:val="004C3A15"/>
    <w:rsid w:val="004C447E"/>
    <w:rsid w:val="004C4CB1"/>
    <w:rsid w:val="004C5918"/>
    <w:rsid w:val="004C6044"/>
    <w:rsid w:val="004C6E2A"/>
    <w:rsid w:val="004C7EC7"/>
    <w:rsid w:val="004C7FA6"/>
    <w:rsid w:val="004D01F0"/>
    <w:rsid w:val="004D05F2"/>
    <w:rsid w:val="004D0A33"/>
    <w:rsid w:val="004D0C8D"/>
    <w:rsid w:val="004D11CA"/>
    <w:rsid w:val="004D22CE"/>
    <w:rsid w:val="004D2844"/>
    <w:rsid w:val="004D317E"/>
    <w:rsid w:val="004D3AC6"/>
    <w:rsid w:val="004D3DD8"/>
    <w:rsid w:val="004D4698"/>
    <w:rsid w:val="004D638D"/>
    <w:rsid w:val="004D7168"/>
    <w:rsid w:val="004D765D"/>
    <w:rsid w:val="004E1594"/>
    <w:rsid w:val="004E1A1E"/>
    <w:rsid w:val="004E1D8E"/>
    <w:rsid w:val="004E2280"/>
    <w:rsid w:val="004E23AB"/>
    <w:rsid w:val="004E2A48"/>
    <w:rsid w:val="004E342E"/>
    <w:rsid w:val="004E4791"/>
    <w:rsid w:val="004E49A2"/>
    <w:rsid w:val="004E55BC"/>
    <w:rsid w:val="004E5A9D"/>
    <w:rsid w:val="004E5F2C"/>
    <w:rsid w:val="004E64D3"/>
    <w:rsid w:val="004E7402"/>
    <w:rsid w:val="004F073C"/>
    <w:rsid w:val="004F2768"/>
    <w:rsid w:val="004F2F37"/>
    <w:rsid w:val="004F3724"/>
    <w:rsid w:val="004F44DC"/>
    <w:rsid w:val="004F45D4"/>
    <w:rsid w:val="004F4872"/>
    <w:rsid w:val="004F4887"/>
    <w:rsid w:val="004F4E44"/>
    <w:rsid w:val="004F55CB"/>
    <w:rsid w:val="004F6506"/>
    <w:rsid w:val="004F65AA"/>
    <w:rsid w:val="00500029"/>
    <w:rsid w:val="005010DB"/>
    <w:rsid w:val="00502327"/>
    <w:rsid w:val="00502598"/>
    <w:rsid w:val="00502663"/>
    <w:rsid w:val="0050443C"/>
    <w:rsid w:val="005048A3"/>
    <w:rsid w:val="00505958"/>
    <w:rsid w:val="00506A8F"/>
    <w:rsid w:val="00507E81"/>
    <w:rsid w:val="00511745"/>
    <w:rsid w:val="00512312"/>
    <w:rsid w:val="00513502"/>
    <w:rsid w:val="0051459B"/>
    <w:rsid w:val="00514ED4"/>
    <w:rsid w:val="00515F85"/>
    <w:rsid w:val="00516B55"/>
    <w:rsid w:val="00516FFF"/>
    <w:rsid w:val="005179DB"/>
    <w:rsid w:val="00517B33"/>
    <w:rsid w:val="005201FD"/>
    <w:rsid w:val="005208CF"/>
    <w:rsid w:val="00520DC3"/>
    <w:rsid w:val="00521084"/>
    <w:rsid w:val="005210A9"/>
    <w:rsid w:val="00521774"/>
    <w:rsid w:val="00521A4F"/>
    <w:rsid w:val="00521AF1"/>
    <w:rsid w:val="005249B5"/>
    <w:rsid w:val="00524D0C"/>
    <w:rsid w:val="00525810"/>
    <w:rsid w:val="00525B94"/>
    <w:rsid w:val="00526A82"/>
    <w:rsid w:val="0052724F"/>
    <w:rsid w:val="005272FF"/>
    <w:rsid w:val="00530E99"/>
    <w:rsid w:val="005311C3"/>
    <w:rsid w:val="00531A2A"/>
    <w:rsid w:val="00531AE8"/>
    <w:rsid w:val="00534A92"/>
    <w:rsid w:val="005350EC"/>
    <w:rsid w:val="0053534D"/>
    <w:rsid w:val="0053569F"/>
    <w:rsid w:val="00535ADF"/>
    <w:rsid w:val="00535CE9"/>
    <w:rsid w:val="00536181"/>
    <w:rsid w:val="00536BE9"/>
    <w:rsid w:val="0053790B"/>
    <w:rsid w:val="005413EA"/>
    <w:rsid w:val="0054193D"/>
    <w:rsid w:val="005420D9"/>
    <w:rsid w:val="0054259A"/>
    <w:rsid w:val="0054283B"/>
    <w:rsid w:val="00542C78"/>
    <w:rsid w:val="00543EB4"/>
    <w:rsid w:val="0054419C"/>
    <w:rsid w:val="00545224"/>
    <w:rsid w:val="005462CF"/>
    <w:rsid w:val="0054667E"/>
    <w:rsid w:val="00546A87"/>
    <w:rsid w:val="00547459"/>
    <w:rsid w:val="0054777D"/>
    <w:rsid w:val="00550F52"/>
    <w:rsid w:val="005537F8"/>
    <w:rsid w:val="00553F6A"/>
    <w:rsid w:val="00555E22"/>
    <w:rsid w:val="00557B83"/>
    <w:rsid w:val="0056010B"/>
    <w:rsid w:val="005615E7"/>
    <w:rsid w:val="00562CC8"/>
    <w:rsid w:val="00564467"/>
    <w:rsid w:val="00565414"/>
    <w:rsid w:val="0056602D"/>
    <w:rsid w:val="00566728"/>
    <w:rsid w:val="00567B54"/>
    <w:rsid w:val="00567D5A"/>
    <w:rsid w:val="005710BB"/>
    <w:rsid w:val="005717C3"/>
    <w:rsid w:val="00571F06"/>
    <w:rsid w:val="005725C8"/>
    <w:rsid w:val="0057284A"/>
    <w:rsid w:val="00572A5D"/>
    <w:rsid w:val="00572EB0"/>
    <w:rsid w:val="0057429F"/>
    <w:rsid w:val="00574A25"/>
    <w:rsid w:val="00577614"/>
    <w:rsid w:val="005806DB"/>
    <w:rsid w:val="00580816"/>
    <w:rsid w:val="00580F92"/>
    <w:rsid w:val="00581323"/>
    <w:rsid w:val="00581631"/>
    <w:rsid w:val="00581761"/>
    <w:rsid w:val="00582FCA"/>
    <w:rsid w:val="005830F9"/>
    <w:rsid w:val="00583362"/>
    <w:rsid w:val="00584B8B"/>
    <w:rsid w:val="00585C37"/>
    <w:rsid w:val="00586D44"/>
    <w:rsid w:val="00586D98"/>
    <w:rsid w:val="00586FD0"/>
    <w:rsid w:val="00587CF0"/>
    <w:rsid w:val="00590CCA"/>
    <w:rsid w:val="005918A3"/>
    <w:rsid w:val="005922AB"/>
    <w:rsid w:val="00592E8E"/>
    <w:rsid w:val="00593A65"/>
    <w:rsid w:val="00593B8A"/>
    <w:rsid w:val="00595D03"/>
    <w:rsid w:val="005962FB"/>
    <w:rsid w:val="0059647F"/>
    <w:rsid w:val="0059778C"/>
    <w:rsid w:val="005A127A"/>
    <w:rsid w:val="005A1303"/>
    <w:rsid w:val="005A1AE5"/>
    <w:rsid w:val="005A2165"/>
    <w:rsid w:val="005A2616"/>
    <w:rsid w:val="005A2683"/>
    <w:rsid w:val="005A28F6"/>
    <w:rsid w:val="005A47E1"/>
    <w:rsid w:val="005A59D9"/>
    <w:rsid w:val="005A5A71"/>
    <w:rsid w:val="005A7C7E"/>
    <w:rsid w:val="005B095D"/>
    <w:rsid w:val="005B140E"/>
    <w:rsid w:val="005B2691"/>
    <w:rsid w:val="005B27D8"/>
    <w:rsid w:val="005B2CE9"/>
    <w:rsid w:val="005B3183"/>
    <w:rsid w:val="005B3278"/>
    <w:rsid w:val="005B3674"/>
    <w:rsid w:val="005B3F09"/>
    <w:rsid w:val="005B619B"/>
    <w:rsid w:val="005B6F7F"/>
    <w:rsid w:val="005B7025"/>
    <w:rsid w:val="005C0218"/>
    <w:rsid w:val="005C29A6"/>
    <w:rsid w:val="005C31E5"/>
    <w:rsid w:val="005C3C9F"/>
    <w:rsid w:val="005C401E"/>
    <w:rsid w:val="005C43FB"/>
    <w:rsid w:val="005C45D1"/>
    <w:rsid w:val="005C4601"/>
    <w:rsid w:val="005C5001"/>
    <w:rsid w:val="005C5411"/>
    <w:rsid w:val="005C60D0"/>
    <w:rsid w:val="005C6EE1"/>
    <w:rsid w:val="005C7065"/>
    <w:rsid w:val="005D000C"/>
    <w:rsid w:val="005D0EF5"/>
    <w:rsid w:val="005D16D9"/>
    <w:rsid w:val="005D26AF"/>
    <w:rsid w:val="005D2C9F"/>
    <w:rsid w:val="005D40F3"/>
    <w:rsid w:val="005D49AD"/>
    <w:rsid w:val="005D52EF"/>
    <w:rsid w:val="005D5416"/>
    <w:rsid w:val="005D5726"/>
    <w:rsid w:val="005D668A"/>
    <w:rsid w:val="005D67F9"/>
    <w:rsid w:val="005E02EA"/>
    <w:rsid w:val="005E0A13"/>
    <w:rsid w:val="005E1C3B"/>
    <w:rsid w:val="005E2D0C"/>
    <w:rsid w:val="005E2E43"/>
    <w:rsid w:val="005E3A3E"/>
    <w:rsid w:val="005E44C1"/>
    <w:rsid w:val="005E4CAA"/>
    <w:rsid w:val="005E4D86"/>
    <w:rsid w:val="005E5B0E"/>
    <w:rsid w:val="005E5C05"/>
    <w:rsid w:val="005E5D7B"/>
    <w:rsid w:val="005E7048"/>
    <w:rsid w:val="005E7C08"/>
    <w:rsid w:val="005E7FD5"/>
    <w:rsid w:val="005F1314"/>
    <w:rsid w:val="005F2864"/>
    <w:rsid w:val="005F2C23"/>
    <w:rsid w:val="005F386D"/>
    <w:rsid w:val="005F4C6D"/>
    <w:rsid w:val="005F6866"/>
    <w:rsid w:val="005F6EC0"/>
    <w:rsid w:val="00600B5C"/>
    <w:rsid w:val="006011E2"/>
    <w:rsid w:val="006015D8"/>
    <w:rsid w:val="00601DAB"/>
    <w:rsid w:val="00602BAB"/>
    <w:rsid w:val="00602D63"/>
    <w:rsid w:val="00603252"/>
    <w:rsid w:val="00603904"/>
    <w:rsid w:val="00603FBC"/>
    <w:rsid w:val="006040EE"/>
    <w:rsid w:val="00604D7A"/>
    <w:rsid w:val="0060535A"/>
    <w:rsid w:val="00605466"/>
    <w:rsid w:val="00605BBB"/>
    <w:rsid w:val="00606D59"/>
    <w:rsid w:val="00607176"/>
    <w:rsid w:val="00607C27"/>
    <w:rsid w:val="00610B17"/>
    <w:rsid w:val="0061113E"/>
    <w:rsid w:val="00611142"/>
    <w:rsid w:val="0061162A"/>
    <w:rsid w:val="006139F1"/>
    <w:rsid w:val="00613EDF"/>
    <w:rsid w:val="00613F1D"/>
    <w:rsid w:val="0061411C"/>
    <w:rsid w:val="00614677"/>
    <w:rsid w:val="00614FBA"/>
    <w:rsid w:val="00615D67"/>
    <w:rsid w:val="00615E63"/>
    <w:rsid w:val="00616324"/>
    <w:rsid w:val="0061645E"/>
    <w:rsid w:val="00616AFD"/>
    <w:rsid w:val="0061784A"/>
    <w:rsid w:val="00617CDC"/>
    <w:rsid w:val="00617D99"/>
    <w:rsid w:val="006206A4"/>
    <w:rsid w:val="00620ECB"/>
    <w:rsid w:val="00621B00"/>
    <w:rsid w:val="00621B6B"/>
    <w:rsid w:val="00621F0D"/>
    <w:rsid w:val="00622478"/>
    <w:rsid w:val="00622900"/>
    <w:rsid w:val="006230AB"/>
    <w:rsid w:val="006235E5"/>
    <w:rsid w:val="00623654"/>
    <w:rsid w:val="00624B4C"/>
    <w:rsid w:val="006252EA"/>
    <w:rsid w:val="00625492"/>
    <w:rsid w:val="00625C9C"/>
    <w:rsid w:val="00626140"/>
    <w:rsid w:val="00626772"/>
    <w:rsid w:val="00630CAA"/>
    <w:rsid w:val="006315AD"/>
    <w:rsid w:val="006315C7"/>
    <w:rsid w:val="00632223"/>
    <w:rsid w:val="0063289D"/>
    <w:rsid w:val="00632F14"/>
    <w:rsid w:val="0063329E"/>
    <w:rsid w:val="006332A2"/>
    <w:rsid w:val="00633872"/>
    <w:rsid w:val="006340DE"/>
    <w:rsid w:val="006340E7"/>
    <w:rsid w:val="006352F9"/>
    <w:rsid w:val="00636A7A"/>
    <w:rsid w:val="00636C56"/>
    <w:rsid w:val="006370E3"/>
    <w:rsid w:val="00640B69"/>
    <w:rsid w:val="00640E8C"/>
    <w:rsid w:val="006410B0"/>
    <w:rsid w:val="00643724"/>
    <w:rsid w:val="006439C0"/>
    <w:rsid w:val="00643F9A"/>
    <w:rsid w:val="00644786"/>
    <w:rsid w:val="00644F6C"/>
    <w:rsid w:val="006452ED"/>
    <w:rsid w:val="006456A4"/>
    <w:rsid w:val="0064600A"/>
    <w:rsid w:val="006514E4"/>
    <w:rsid w:val="00651B66"/>
    <w:rsid w:val="006524A1"/>
    <w:rsid w:val="00652EA4"/>
    <w:rsid w:val="00652F42"/>
    <w:rsid w:val="00653189"/>
    <w:rsid w:val="00653711"/>
    <w:rsid w:val="006546A4"/>
    <w:rsid w:val="006547ED"/>
    <w:rsid w:val="00654BE4"/>
    <w:rsid w:val="00655A62"/>
    <w:rsid w:val="00656913"/>
    <w:rsid w:val="00657F6D"/>
    <w:rsid w:val="0066027F"/>
    <w:rsid w:val="0066065E"/>
    <w:rsid w:val="00660CA5"/>
    <w:rsid w:val="00661599"/>
    <w:rsid w:val="0066180E"/>
    <w:rsid w:val="00663430"/>
    <w:rsid w:val="00663B32"/>
    <w:rsid w:val="0066457E"/>
    <w:rsid w:val="00665DA6"/>
    <w:rsid w:val="0066637D"/>
    <w:rsid w:val="00667119"/>
    <w:rsid w:val="00670935"/>
    <w:rsid w:val="00670C49"/>
    <w:rsid w:val="00670EBE"/>
    <w:rsid w:val="0067208D"/>
    <w:rsid w:val="00672AB7"/>
    <w:rsid w:val="00672EDF"/>
    <w:rsid w:val="00672FAE"/>
    <w:rsid w:val="00673832"/>
    <w:rsid w:val="00673F09"/>
    <w:rsid w:val="00675192"/>
    <w:rsid w:val="00675E50"/>
    <w:rsid w:val="00675F39"/>
    <w:rsid w:val="00676CA7"/>
    <w:rsid w:val="006772E2"/>
    <w:rsid w:val="0067776A"/>
    <w:rsid w:val="00677AE9"/>
    <w:rsid w:val="0068051D"/>
    <w:rsid w:val="006805EC"/>
    <w:rsid w:val="00680B9E"/>
    <w:rsid w:val="00681057"/>
    <w:rsid w:val="00681536"/>
    <w:rsid w:val="0068180C"/>
    <w:rsid w:val="00681C71"/>
    <w:rsid w:val="00681D73"/>
    <w:rsid w:val="00681F8F"/>
    <w:rsid w:val="006836C4"/>
    <w:rsid w:val="006843FE"/>
    <w:rsid w:val="00684A03"/>
    <w:rsid w:val="00685D3A"/>
    <w:rsid w:val="00686756"/>
    <w:rsid w:val="00686C3A"/>
    <w:rsid w:val="00686C5B"/>
    <w:rsid w:val="00687518"/>
    <w:rsid w:val="0068758F"/>
    <w:rsid w:val="006908FD"/>
    <w:rsid w:val="0069091B"/>
    <w:rsid w:val="00690984"/>
    <w:rsid w:val="00691E25"/>
    <w:rsid w:val="006920B7"/>
    <w:rsid w:val="006920BD"/>
    <w:rsid w:val="006922AA"/>
    <w:rsid w:val="0069244F"/>
    <w:rsid w:val="006934CF"/>
    <w:rsid w:val="006934E7"/>
    <w:rsid w:val="00693B37"/>
    <w:rsid w:val="00693E76"/>
    <w:rsid w:val="00694E9D"/>
    <w:rsid w:val="0069535A"/>
    <w:rsid w:val="00695480"/>
    <w:rsid w:val="00695632"/>
    <w:rsid w:val="006965DE"/>
    <w:rsid w:val="00697E36"/>
    <w:rsid w:val="006A28BE"/>
    <w:rsid w:val="006A2C5E"/>
    <w:rsid w:val="006A37F4"/>
    <w:rsid w:val="006A4246"/>
    <w:rsid w:val="006A545A"/>
    <w:rsid w:val="006A56CB"/>
    <w:rsid w:val="006A6B72"/>
    <w:rsid w:val="006A6B7C"/>
    <w:rsid w:val="006B09FE"/>
    <w:rsid w:val="006B12A8"/>
    <w:rsid w:val="006B14BD"/>
    <w:rsid w:val="006B16BA"/>
    <w:rsid w:val="006B30E1"/>
    <w:rsid w:val="006B35E1"/>
    <w:rsid w:val="006B4B04"/>
    <w:rsid w:val="006B5614"/>
    <w:rsid w:val="006B578F"/>
    <w:rsid w:val="006B58AB"/>
    <w:rsid w:val="006B6627"/>
    <w:rsid w:val="006B6C95"/>
    <w:rsid w:val="006C0868"/>
    <w:rsid w:val="006C11CC"/>
    <w:rsid w:val="006C1526"/>
    <w:rsid w:val="006C15E2"/>
    <w:rsid w:val="006C1D34"/>
    <w:rsid w:val="006C3AB3"/>
    <w:rsid w:val="006C52BC"/>
    <w:rsid w:val="006C5394"/>
    <w:rsid w:val="006C5BE6"/>
    <w:rsid w:val="006C69E6"/>
    <w:rsid w:val="006C6C46"/>
    <w:rsid w:val="006C7274"/>
    <w:rsid w:val="006C75C1"/>
    <w:rsid w:val="006C761D"/>
    <w:rsid w:val="006C7EF7"/>
    <w:rsid w:val="006D062B"/>
    <w:rsid w:val="006D0BF2"/>
    <w:rsid w:val="006D2468"/>
    <w:rsid w:val="006D2AB8"/>
    <w:rsid w:val="006D313C"/>
    <w:rsid w:val="006D38BE"/>
    <w:rsid w:val="006D3B97"/>
    <w:rsid w:val="006D3C14"/>
    <w:rsid w:val="006D47E0"/>
    <w:rsid w:val="006D4B1C"/>
    <w:rsid w:val="006D4E12"/>
    <w:rsid w:val="006D51F4"/>
    <w:rsid w:val="006D6165"/>
    <w:rsid w:val="006D6218"/>
    <w:rsid w:val="006D6769"/>
    <w:rsid w:val="006D6FFB"/>
    <w:rsid w:val="006D7177"/>
    <w:rsid w:val="006D736C"/>
    <w:rsid w:val="006D77DB"/>
    <w:rsid w:val="006D7BF2"/>
    <w:rsid w:val="006D7CF3"/>
    <w:rsid w:val="006E0547"/>
    <w:rsid w:val="006E07F5"/>
    <w:rsid w:val="006E1325"/>
    <w:rsid w:val="006E284A"/>
    <w:rsid w:val="006E2A56"/>
    <w:rsid w:val="006E353F"/>
    <w:rsid w:val="006E3D5E"/>
    <w:rsid w:val="006E4F0F"/>
    <w:rsid w:val="006E5384"/>
    <w:rsid w:val="006E58EA"/>
    <w:rsid w:val="006E5C12"/>
    <w:rsid w:val="006E617E"/>
    <w:rsid w:val="006E7696"/>
    <w:rsid w:val="006E7F2E"/>
    <w:rsid w:val="006F141D"/>
    <w:rsid w:val="006F1F41"/>
    <w:rsid w:val="006F3050"/>
    <w:rsid w:val="006F351E"/>
    <w:rsid w:val="006F35C1"/>
    <w:rsid w:val="006F4211"/>
    <w:rsid w:val="006F48A0"/>
    <w:rsid w:val="006F51E9"/>
    <w:rsid w:val="006F577D"/>
    <w:rsid w:val="006F7CF3"/>
    <w:rsid w:val="006F7E4D"/>
    <w:rsid w:val="00701DAD"/>
    <w:rsid w:val="00704396"/>
    <w:rsid w:val="007043B1"/>
    <w:rsid w:val="00704D16"/>
    <w:rsid w:val="007065E7"/>
    <w:rsid w:val="00706B92"/>
    <w:rsid w:val="00707640"/>
    <w:rsid w:val="00707FFA"/>
    <w:rsid w:val="00710B76"/>
    <w:rsid w:val="00711171"/>
    <w:rsid w:val="0071257D"/>
    <w:rsid w:val="007129BD"/>
    <w:rsid w:val="00712D5E"/>
    <w:rsid w:val="0071320D"/>
    <w:rsid w:val="00713820"/>
    <w:rsid w:val="00713E4A"/>
    <w:rsid w:val="00714FF2"/>
    <w:rsid w:val="007154D7"/>
    <w:rsid w:val="00715801"/>
    <w:rsid w:val="007164CB"/>
    <w:rsid w:val="0071743F"/>
    <w:rsid w:val="00720AD7"/>
    <w:rsid w:val="00720C73"/>
    <w:rsid w:val="00720FBE"/>
    <w:rsid w:val="0072112F"/>
    <w:rsid w:val="00721D0E"/>
    <w:rsid w:val="00722102"/>
    <w:rsid w:val="007224E3"/>
    <w:rsid w:val="00722B0A"/>
    <w:rsid w:val="00722BA6"/>
    <w:rsid w:val="0072340A"/>
    <w:rsid w:val="0072408D"/>
    <w:rsid w:val="00724EB7"/>
    <w:rsid w:val="00724FFE"/>
    <w:rsid w:val="00725118"/>
    <w:rsid w:val="007263C0"/>
    <w:rsid w:val="00726830"/>
    <w:rsid w:val="0072685F"/>
    <w:rsid w:val="0072687A"/>
    <w:rsid w:val="007268FF"/>
    <w:rsid w:val="00726DF4"/>
    <w:rsid w:val="00726F13"/>
    <w:rsid w:val="00726F53"/>
    <w:rsid w:val="00727017"/>
    <w:rsid w:val="00727162"/>
    <w:rsid w:val="00727B82"/>
    <w:rsid w:val="00727E5A"/>
    <w:rsid w:val="0073057C"/>
    <w:rsid w:val="00730BB8"/>
    <w:rsid w:val="00731545"/>
    <w:rsid w:val="00731CB3"/>
    <w:rsid w:val="00731DF1"/>
    <w:rsid w:val="00732454"/>
    <w:rsid w:val="00733113"/>
    <w:rsid w:val="00733C26"/>
    <w:rsid w:val="00733D03"/>
    <w:rsid w:val="007349C2"/>
    <w:rsid w:val="00734AEC"/>
    <w:rsid w:val="007350A4"/>
    <w:rsid w:val="00736099"/>
    <w:rsid w:val="007360D1"/>
    <w:rsid w:val="007363FB"/>
    <w:rsid w:val="00736464"/>
    <w:rsid w:val="0073653C"/>
    <w:rsid w:val="00736D32"/>
    <w:rsid w:val="007370DB"/>
    <w:rsid w:val="007417C1"/>
    <w:rsid w:val="00741C6E"/>
    <w:rsid w:val="00742600"/>
    <w:rsid w:val="007430B9"/>
    <w:rsid w:val="007430F3"/>
    <w:rsid w:val="00745F81"/>
    <w:rsid w:val="00750DAC"/>
    <w:rsid w:val="00751058"/>
    <w:rsid w:val="007514F6"/>
    <w:rsid w:val="0075167D"/>
    <w:rsid w:val="0075206B"/>
    <w:rsid w:val="00753D68"/>
    <w:rsid w:val="00757917"/>
    <w:rsid w:val="00757B2B"/>
    <w:rsid w:val="00760265"/>
    <w:rsid w:val="007607D5"/>
    <w:rsid w:val="007622FC"/>
    <w:rsid w:val="00762FB9"/>
    <w:rsid w:val="007630E0"/>
    <w:rsid w:val="007631BF"/>
    <w:rsid w:val="00763A78"/>
    <w:rsid w:val="0076449B"/>
    <w:rsid w:val="007661D9"/>
    <w:rsid w:val="00766549"/>
    <w:rsid w:val="00767007"/>
    <w:rsid w:val="007672C6"/>
    <w:rsid w:val="00767596"/>
    <w:rsid w:val="007675E3"/>
    <w:rsid w:val="00767AEB"/>
    <w:rsid w:val="00767D96"/>
    <w:rsid w:val="00770C81"/>
    <w:rsid w:val="00771652"/>
    <w:rsid w:val="0077398C"/>
    <w:rsid w:val="00775468"/>
    <w:rsid w:val="00775E06"/>
    <w:rsid w:val="00776038"/>
    <w:rsid w:val="00776BD1"/>
    <w:rsid w:val="00776CC4"/>
    <w:rsid w:val="00777149"/>
    <w:rsid w:val="0077763F"/>
    <w:rsid w:val="00777D80"/>
    <w:rsid w:val="00780A02"/>
    <w:rsid w:val="00781192"/>
    <w:rsid w:val="007818B6"/>
    <w:rsid w:val="00781D6E"/>
    <w:rsid w:val="00782291"/>
    <w:rsid w:val="0078312D"/>
    <w:rsid w:val="00783251"/>
    <w:rsid w:val="00783A8C"/>
    <w:rsid w:val="00785193"/>
    <w:rsid w:val="00785851"/>
    <w:rsid w:val="007865E8"/>
    <w:rsid w:val="00786672"/>
    <w:rsid w:val="00787144"/>
    <w:rsid w:val="00787840"/>
    <w:rsid w:val="00787CEF"/>
    <w:rsid w:val="00787D69"/>
    <w:rsid w:val="00790E0D"/>
    <w:rsid w:val="007912D3"/>
    <w:rsid w:val="00791614"/>
    <w:rsid w:val="00792368"/>
    <w:rsid w:val="00792A48"/>
    <w:rsid w:val="00792A77"/>
    <w:rsid w:val="00792B7C"/>
    <w:rsid w:val="0079320B"/>
    <w:rsid w:val="00793380"/>
    <w:rsid w:val="00794B20"/>
    <w:rsid w:val="00794CA1"/>
    <w:rsid w:val="0079533F"/>
    <w:rsid w:val="00796051"/>
    <w:rsid w:val="0079663F"/>
    <w:rsid w:val="00796766"/>
    <w:rsid w:val="00796850"/>
    <w:rsid w:val="00796C4B"/>
    <w:rsid w:val="00796CAD"/>
    <w:rsid w:val="00796E17"/>
    <w:rsid w:val="007A260C"/>
    <w:rsid w:val="007A2A43"/>
    <w:rsid w:val="007A37E3"/>
    <w:rsid w:val="007A3B1C"/>
    <w:rsid w:val="007A3B23"/>
    <w:rsid w:val="007A3F54"/>
    <w:rsid w:val="007A4E6E"/>
    <w:rsid w:val="007A54D2"/>
    <w:rsid w:val="007A5748"/>
    <w:rsid w:val="007A7174"/>
    <w:rsid w:val="007B0328"/>
    <w:rsid w:val="007B0402"/>
    <w:rsid w:val="007B08F3"/>
    <w:rsid w:val="007B27A0"/>
    <w:rsid w:val="007B2AF0"/>
    <w:rsid w:val="007B36E3"/>
    <w:rsid w:val="007C0F28"/>
    <w:rsid w:val="007C20C9"/>
    <w:rsid w:val="007C27DE"/>
    <w:rsid w:val="007C3006"/>
    <w:rsid w:val="007C4BC0"/>
    <w:rsid w:val="007C4E05"/>
    <w:rsid w:val="007C4E71"/>
    <w:rsid w:val="007C4EFF"/>
    <w:rsid w:val="007C5072"/>
    <w:rsid w:val="007C5E59"/>
    <w:rsid w:val="007C66FA"/>
    <w:rsid w:val="007C6CA3"/>
    <w:rsid w:val="007C6D3D"/>
    <w:rsid w:val="007C6E76"/>
    <w:rsid w:val="007D0CA2"/>
    <w:rsid w:val="007D1B29"/>
    <w:rsid w:val="007D254E"/>
    <w:rsid w:val="007D26A8"/>
    <w:rsid w:val="007D34A0"/>
    <w:rsid w:val="007D3540"/>
    <w:rsid w:val="007D39E9"/>
    <w:rsid w:val="007D4811"/>
    <w:rsid w:val="007D4B9D"/>
    <w:rsid w:val="007D4ED5"/>
    <w:rsid w:val="007D5CC7"/>
    <w:rsid w:val="007D63B9"/>
    <w:rsid w:val="007D6ABD"/>
    <w:rsid w:val="007D75EE"/>
    <w:rsid w:val="007E0A14"/>
    <w:rsid w:val="007E0E00"/>
    <w:rsid w:val="007E16DE"/>
    <w:rsid w:val="007E1884"/>
    <w:rsid w:val="007E45DD"/>
    <w:rsid w:val="007E4DEB"/>
    <w:rsid w:val="007E56D6"/>
    <w:rsid w:val="007E5CBD"/>
    <w:rsid w:val="007E686C"/>
    <w:rsid w:val="007F15A9"/>
    <w:rsid w:val="007F1817"/>
    <w:rsid w:val="007F1D50"/>
    <w:rsid w:val="007F1DEA"/>
    <w:rsid w:val="007F35E5"/>
    <w:rsid w:val="007F3F9D"/>
    <w:rsid w:val="007F42E3"/>
    <w:rsid w:val="007F5058"/>
    <w:rsid w:val="007F6F28"/>
    <w:rsid w:val="007F7897"/>
    <w:rsid w:val="0080032D"/>
    <w:rsid w:val="00801601"/>
    <w:rsid w:val="00802CBD"/>
    <w:rsid w:val="008037D4"/>
    <w:rsid w:val="00804D11"/>
    <w:rsid w:val="00805539"/>
    <w:rsid w:val="0080677D"/>
    <w:rsid w:val="008067AE"/>
    <w:rsid w:val="0080686C"/>
    <w:rsid w:val="0080711D"/>
    <w:rsid w:val="00807CF1"/>
    <w:rsid w:val="00810D37"/>
    <w:rsid w:val="00811246"/>
    <w:rsid w:val="0081233E"/>
    <w:rsid w:val="008126A0"/>
    <w:rsid w:val="008132AF"/>
    <w:rsid w:val="00813DC6"/>
    <w:rsid w:val="00815018"/>
    <w:rsid w:val="00815BE6"/>
    <w:rsid w:val="0081602E"/>
    <w:rsid w:val="008169B0"/>
    <w:rsid w:val="00816A47"/>
    <w:rsid w:val="00816C3D"/>
    <w:rsid w:val="00817813"/>
    <w:rsid w:val="00817BAF"/>
    <w:rsid w:val="008209A2"/>
    <w:rsid w:val="00820D4A"/>
    <w:rsid w:val="00822A4E"/>
    <w:rsid w:val="0082439C"/>
    <w:rsid w:val="00825009"/>
    <w:rsid w:val="0082618E"/>
    <w:rsid w:val="00826A91"/>
    <w:rsid w:val="00826C33"/>
    <w:rsid w:val="008270A9"/>
    <w:rsid w:val="0082752D"/>
    <w:rsid w:val="00830128"/>
    <w:rsid w:val="00830D8B"/>
    <w:rsid w:val="008328C4"/>
    <w:rsid w:val="00832BF1"/>
    <w:rsid w:val="00833173"/>
    <w:rsid w:val="008334FB"/>
    <w:rsid w:val="00833C39"/>
    <w:rsid w:val="00834059"/>
    <w:rsid w:val="00834065"/>
    <w:rsid w:val="0083577B"/>
    <w:rsid w:val="008357CC"/>
    <w:rsid w:val="00837703"/>
    <w:rsid w:val="0084086F"/>
    <w:rsid w:val="00840A85"/>
    <w:rsid w:val="00841155"/>
    <w:rsid w:val="008416FF"/>
    <w:rsid w:val="0084188E"/>
    <w:rsid w:val="00841C27"/>
    <w:rsid w:val="00842117"/>
    <w:rsid w:val="00842E0A"/>
    <w:rsid w:val="0084339C"/>
    <w:rsid w:val="00844649"/>
    <w:rsid w:val="00844696"/>
    <w:rsid w:val="00845042"/>
    <w:rsid w:val="00845081"/>
    <w:rsid w:val="0084591E"/>
    <w:rsid w:val="008466E1"/>
    <w:rsid w:val="008467B4"/>
    <w:rsid w:val="00846E9F"/>
    <w:rsid w:val="00846F8B"/>
    <w:rsid w:val="00847ECE"/>
    <w:rsid w:val="008504A5"/>
    <w:rsid w:val="00850D01"/>
    <w:rsid w:val="0085183A"/>
    <w:rsid w:val="008529B9"/>
    <w:rsid w:val="00852E57"/>
    <w:rsid w:val="008551CF"/>
    <w:rsid w:val="00855DCD"/>
    <w:rsid w:val="00855DD7"/>
    <w:rsid w:val="00856292"/>
    <w:rsid w:val="0085729D"/>
    <w:rsid w:val="0086065F"/>
    <w:rsid w:val="00861D7C"/>
    <w:rsid w:val="008625A1"/>
    <w:rsid w:val="00862759"/>
    <w:rsid w:val="00863FA3"/>
    <w:rsid w:val="008647EC"/>
    <w:rsid w:val="00864AFF"/>
    <w:rsid w:val="00864CA7"/>
    <w:rsid w:val="00864E69"/>
    <w:rsid w:val="00865882"/>
    <w:rsid w:val="00867B68"/>
    <w:rsid w:val="00867FF5"/>
    <w:rsid w:val="0087040E"/>
    <w:rsid w:val="008705DE"/>
    <w:rsid w:val="00870956"/>
    <w:rsid w:val="00870D89"/>
    <w:rsid w:val="008718C8"/>
    <w:rsid w:val="00871B18"/>
    <w:rsid w:val="0087257A"/>
    <w:rsid w:val="00872795"/>
    <w:rsid w:val="00872875"/>
    <w:rsid w:val="00874709"/>
    <w:rsid w:val="00875C1E"/>
    <w:rsid w:val="00875DED"/>
    <w:rsid w:val="00875EFD"/>
    <w:rsid w:val="0087635B"/>
    <w:rsid w:val="0088044F"/>
    <w:rsid w:val="008806F4"/>
    <w:rsid w:val="00882812"/>
    <w:rsid w:val="00883598"/>
    <w:rsid w:val="00883824"/>
    <w:rsid w:val="00883A66"/>
    <w:rsid w:val="00886EB2"/>
    <w:rsid w:val="00887D4C"/>
    <w:rsid w:val="008907E3"/>
    <w:rsid w:val="00890980"/>
    <w:rsid w:val="00891003"/>
    <w:rsid w:val="0089113A"/>
    <w:rsid w:val="00891293"/>
    <w:rsid w:val="00891624"/>
    <w:rsid w:val="008917AE"/>
    <w:rsid w:val="00891845"/>
    <w:rsid w:val="008918F7"/>
    <w:rsid w:val="00891B28"/>
    <w:rsid w:val="008934B9"/>
    <w:rsid w:val="00893B1A"/>
    <w:rsid w:val="00893B77"/>
    <w:rsid w:val="00894841"/>
    <w:rsid w:val="00894E76"/>
    <w:rsid w:val="00895E28"/>
    <w:rsid w:val="00896E1C"/>
    <w:rsid w:val="00896E88"/>
    <w:rsid w:val="008A054E"/>
    <w:rsid w:val="008A12EC"/>
    <w:rsid w:val="008A13D4"/>
    <w:rsid w:val="008A3260"/>
    <w:rsid w:val="008A326A"/>
    <w:rsid w:val="008A37A2"/>
    <w:rsid w:val="008A4F51"/>
    <w:rsid w:val="008A63DB"/>
    <w:rsid w:val="008A762D"/>
    <w:rsid w:val="008B111F"/>
    <w:rsid w:val="008B1780"/>
    <w:rsid w:val="008B1B11"/>
    <w:rsid w:val="008B2290"/>
    <w:rsid w:val="008B22B5"/>
    <w:rsid w:val="008B23BE"/>
    <w:rsid w:val="008B38ED"/>
    <w:rsid w:val="008B569B"/>
    <w:rsid w:val="008B5D12"/>
    <w:rsid w:val="008B6572"/>
    <w:rsid w:val="008B7E37"/>
    <w:rsid w:val="008C05E0"/>
    <w:rsid w:val="008C084B"/>
    <w:rsid w:val="008C0F04"/>
    <w:rsid w:val="008C1AD8"/>
    <w:rsid w:val="008C27CD"/>
    <w:rsid w:val="008C3141"/>
    <w:rsid w:val="008C46C4"/>
    <w:rsid w:val="008C4ED0"/>
    <w:rsid w:val="008C51B6"/>
    <w:rsid w:val="008C56EF"/>
    <w:rsid w:val="008C5B7E"/>
    <w:rsid w:val="008C5B84"/>
    <w:rsid w:val="008C7166"/>
    <w:rsid w:val="008C782C"/>
    <w:rsid w:val="008D0A4A"/>
    <w:rsid w:val="008D1A1A"/>
    <w:rsid w:val="008D213F"/>
    <w:rsid w:val="008D2F9D"/>
    <w:rsid w:val="008D3030"/>
    <w:rsid w:val="008D51CB"/>
    <w:rsid w:val="008D52CC"/>
    <w:rsid w:val="008D5BEA"/>
    <w:rsid w:val="008D5F75"/>
    <w:rsid w:val="008D77F6"/>
    <w:rsid w:val="008E1D8A"/>
    <w:rsid w:val="008E31F1"/>
    <w:rsid w:val="008E357C"/>
    <w:rsid w:val="008E3B50"/>
    <w:rsid w:val="008E468F"/>
    <w:rsid w:val="008E5CCB"/>
    <w:rsid w:val="008E60BC"/>
    <w:rsid w:val="008E6CAE"/>
    <w:rsid w:val="008E71A8"/>
    <w:rsid w:val="008E7564"/>
    <w:rsid w:val="008F058A"/>
    <w:rsid w:val="008F0A13"/>
    <w:rsid w:val="008F2239"/>
    <w:rsid w:val="008F2472"/>
    <w:rsid w:val="008F287B"/>
    <w:rsid w:val="008F29C7"/>
    <w:rsid w:val="008F464C"/>
    <w:rsid w:val="008F4A72"/>
    <w:rsid w:val="008F5755"/>
    <w:rsid w:val="008F5EC6"/>
    <w:rsid w:val="008F67B4"/>
    <w:rsid w:val="008F6DD7"/>
    <w:rsid w:val="008F7249"/>
    <w:rsid w:val="009003D1"/>
    <w:rsid w:val="009006A8"/>
    <w:rsid w:val="00901388"/>
    <w:rsid w:val="00901418"/>
    <w:rsid w:val="00902F3E"/>
    <w:rsid w:val="009037AB"/>
    <w:rsid w:val="00905E26"/>
    <w:rsid w:val="00906E9C"/>
    <w:rsid w:val="00907298"/>
    <w:rsid w:val="0090747B"/>
    <w:rsid w:val="00907E37"/>
    <w:rsid w:val="0091037E"/>
    <w:rsid w:val="00910CFC"/>
    <w:rsid w:val="00910E27"/>
    <w:rsid w:val="00910FE8"/>
    <w:rsid w:val="00911415"/>
    <w:rsid w:val="00911653"/>
    <w:rsid w:val="00911A53"/>
    <w:rsid w:val="00911CC4"/>
    <w:rsid w:val="009127A7"/>
    <w:rsid w:val="00912C95"/>
    <w:rsid w:val="00913363"/>
    <w:rsid w:val="009138A5"/>
    <w:rsid w:val="00914281"/>
    <w:rsid w:val="009146F3"/>
    <w:rsid w:val="009173D0"/>
    <w:rsid w:val="00917A66"/>
    <w:rsid w:val="00920637"/>
    <w:rsid w:val="00921550"/>
    <w:rsid w:val="0092173B"/>
    <w:rsid w:val="009217F7"/>
    <w:rsid w:val="009219B1"/>
    <w:rsid w:val="0092241C"/>
    <w:rsid w:val="009237A6"/>
    <w:rsid w:val="00923B7E"/>
    <w:rsid w:val="00924425"/>
    <w:rsid w:val="009250EF"/>
    <w:rsid w:val="0092510A"/>
    <w:rsid w:val="00925367"/>
    <w:rsid w:val="009254A3"/>
    <w:rsid w:val="0092639A"/>
    <w:rsid w:val="00926CCF"/>
    <w:rsid w:val="009311EB"/>
    <w:rsid w:val="0093344E"/>
    <w:rsid w:val="0093361A"/>
    <w:rsid w:val="00933E3D"/>
    <w:rsid w:val="009340C3"/>
    <w:rsid w:val="009341CB"/>
    <w:rsid w:val="0093669F"/>
    <w:rsid w:val="0093674C"/>
    <w:rsid w:val="00936FC0"/>
    <w:rsid w:val="00937C19"/>
    <w:rsid w:val="00937EE5"/>
    <w:rsid w:val="00940464"/>
    <w:rsid w:val="00943E9D"/>
    <w:rsid w:val="0094411E"/>
    <w:rsid w:val="00944FF0"/>
    <w:rsid w:val="0094645A"/>
    <w:rsid w:val="009464CC"/>
    <w:rsid w:val="00946E61"/>
    <w:rsid w:val="0095077E"/>
    <w:rsid w:val="00951C83"/>
    <w:rsid w:val="00952C51"/>
    <w:rsid w:val="009533E5"/>
    <w:rsid w:val="0095379D"/>
    <w:rsid w:val="00954490"/>
    <w:rsid w:val="00954E2A"/>
    <w:rsid w:val="0095579E"/>
    <w:rsid w:val="00955C46"/>
    <w:rsid w:val="00955E67"/>
    <w:rsid w:val="00955E7E"/>
    <w:rsid w:val="009560C9"/>
    <w:rsid w:val="00956134"/>
    <w:rsid w:val="009567D7"/>
    <w:rsid w:val="0095698F"/>
    <w:rsid w:val="00956B99"/>
    <w:rsid w:val="00956ECD"/>
    <w:rsid w:val="00960064"/>
    <w:rsid w:val="009601B0"/>
    <w:rsid w:val="009628F2"/>
    <w:rsid w:val="00962FEC"/>
    <w:rsid w:val="0096318F"/>
    <w:rsid w:val="0096338F"/>
    <w:rsid w:val="00963821"/>
    <w:rsid w:val="0096441B"/>
    <w:rsid w:val="009647F4"/>
    <w:rsid w:val="009649E9"/>
    <w:rsid w:val="00966E65"/>
    <w:rsid w:val="00967082"/>
    <w:rsid w:val="0096753E"/>
    <w:rsid w:val="00970E05"/>
    <w:rsid w:val="0097180A"/>
    <w:rsid w:val="00971DAA"/>
    <w:rsid w:val="00971EE7"/>
    <w:rsid w:val="00972518"/>
    <w:rsid w:val="00974AC7"/>
    <w:rsid w:val="00974CA3"/>
    <w:rsid w:val="0097527F"/>
    <w:rsid w:val="0097661B"/>
    <w:rsid w:val="00976AD5"/>
    <w:rsid w:val="00976F68"/>
    <w:rsid w:val="0097736D"/>
    <w:rsid w:val="009805B4"/>
    <w:rsid w:val="00980A67"/>
    <w:rsid w:val="00980AF2"/>
    <w:rsid w:val="00981945"/>
    <w:rsid w:val="00982B94"/>
    <w:rsid w:val="00985ED8"/>
    <w:rsid w:val="0098698D"/>
    <w:rsid w:val="00986EB4"/>
    <w:rsid w:val="009875ED"/>
    <w:rsid w:val="00990A66"/>
    <w:rsid w:val="00990BF4"/>
    <w:rsid w:val="00990C91"/>
    <w:rsid w:val="00991029"/>
    <w:rsid w:val="0099145A"/>
    <w:rsid w:val="0099188E"/>
    <w:rsid w:val="00991F4B"/>
    <w:rsid w:val="009934D8"/>
    <w:rsid w:val="0099414B"/>
    <w:rsid w:val="009948FA"/>
    <w:rsid w:val="0099728C"/>
    <w:rsid w:val="009977C2"/>
    <w:rsid w:val="00997A90"/>
    <w:rsid w:val="009A13E6"/>
    <w:rsid w:val="009A14D5"/>
    <w:rsid w:val="009A1664"/>
    <w:rsid w:val="009A19DA"/>
    <w:rsid w:val="009A1E14"/>
    <w:rsid w:val="009A20B6"/>
    <w:rsid w:val="009A28BC"/>
    <w:rsid w:val="009A2E6F"/>
    <w:rsid w:val="009A3B9A"/>
    <w:rsid w:val="009A4222"/>
    <w:rsid w:val="009A444E"/>
    <w:rsid w:val="009A50A7"/>
    <w:rsid w:val="009A54DB"/>
    <w:rsid w:val="009A5DAD"/>
    <w:rsid w:val="009A6220"/>
    <w:rsid w:val="009A663A"/>
    <w:rsid w:val="009A6B6B"/>
    <w:rsid w:val="009A6BD5"/>
    <w:rsid w:val="009A719C"/>
    <w:rsid w:val="009A7C6A"/>
    <w:rsid w:val="009B181C"/>
    <w:rsid w:val="009B1984"/>
    <w:rsid w:val="009B30B6"/>
    <w:rsid w:val="009B326C"/>
    <w:rsid w:val="009B3726"/>
    <w:rsid w:val="009B38A8"/>
    <w:rsid w:val="009B3ED9"/>
    <w:rsid w:val="009B4252"/>
    <w:rsid w:val="009B4994"/>
    <w:rsid w:val="009B49F2"/>
    <w:rsid w:val="009B4FDB"/>
    <w:rsid w:val="009B6778"/>
    <w:rsid w:val="009B6F4B"/>
    <w:rsid w:val="009B77D1"/>
    <w:rsid w:val="009B7812"/>
    <w:rsid w:val="009C02FA"/>
    <w:rsid w:val="009C0792"/>
    <w:rsid w:val="009C158D"/>
    <w:rsid w:val="009C2154"/>
    <w:rsid w:val="009C2F62"/>
    <w:rsid w:val="009C3CAE"/>
    <w:rsid w:val="009C4891"/>
    <w:rsid w:val="009C4978"/>
    <w:rsid w:val="009C4FDF"/>
    <w:rsid w:val="009C5399"/>
    <w:rsid w:val="009C5CA7"/>
    <w:rsid w:val="009C5E21"/>
    <w:rsid w:val="009C6591"/>
    <w:rsid w:val="009C65A6"/>
    <w:rsid w:val="009C660A"/>
    <w:rsid w:val="009C66F5"/>
    <w:rsid w:val="009C6B5F"/>
    <w:rsid w:val="009C7492"/>
    <w:rsid w:val="009D1179"/>
    <w:rsid w:val="009D19D6"/>
    <w:rsid w:val="009D1A47"/>
    <w:rsid w:val="009D1C9D"/>
    <w:rsid w:val="009D247A"/>
    <w:rsid w:val="009D5160"/>
    <w:rsid w:val="009D5BB2"/>
    <w:rsid w:val="009D6074"/>
    <w:rsid w:val="009D6529"/>
    <w:rsid w:val="009D6DBF"/>
    <w:rsid w:val="009D6F88"/>
    <w:rsid w:val="009D7249"/>
    <w:rsid w:val="009D7D86"/>
    <w:rsid w:val="009E10AD"/>
    <w:rsid w:val="009E2070"/>
    <w:rsid w:val="009E3F1C"/>
    <w:rsid w:val="009E4495"/>
    <w:rsid w:val="009E488A"/>
    <w:rsid w:val="009E4DB6"/>
    <w:rsid w:val="009E5B30"/>
    <w:rsid w:val="009E6539"/>
    <w:rsid w:val="009E67D1"/>
    <w:rsid w:val="009E6883"/>
    <w:rsid w:val="009E6C47"/>
    <w:rsid w:val="009E7E4D"/>
    <w:rsid w:val="009E7F91"/>
    <w:rsid w:val="009F00DE"/>
    <w:rsid w:val="009F0418"/>
    <w:rsid w:val="009F0B8B"/>
    <w:rsid w:val="009F1DDD"/>
    <w:rsid w:val="009F2768"/>
    <w:rsid w:val="009F31F8"/>
    <w:rsid w:val="009F45A3"/>
    <w:rsid w:val="009F46FB"/>
    <w:rsid w:val="009F4C4D"/>
    <w:rsid w:val="009F518A"/>
    <w:rsid w:val="009F7632"/>
    <w:rsid w:val="00A00472"/>
    <w:rsid w:val="00A02439"/>
    <w:rsid w:val="00A03D4F"/>
    <w:rsid w:val="00A03D54"/>
    <w:rsid w:val="00A04172"/>
    <w:rsid w:val="00A04AE5"/>
    <w:rsid w:val="00A05471"/>
    <w:rsid w:val="00A05970"/>
    <w:rsid w:val="00A05B48"/>
    <w:rsid w:val="00A05D1B"/>
    <w:rsid w:val="00A06EF7"/>
    <w:rsid w:val="00A07C1C"/>
    <w:rsid w:val="00A07EB4"/>
    <w:rsid w:val="00A10EE9"/>
    <w:rsid w:val="00A10EF4"/>
    <w:rsid w:val="00A118F7"/>
    <w:rsid w:val="00A11DE1"/>
    <w:rsid w:val="00A11E46"/>
    <w:rsid w:val="00A12E75"/>
    <w:rsid w:val="00A1311F"/>
    <w:rsid w:val="00A13DE6"/>
    <w:rsid w:val="00A14851"/>
    <w:rsid w:val="00A14CFE"/>
    <w:rsid w:val="00A14D41"/>
    <w:rsid w:val="00A158D3"/>
    <w:rsid w:val="00A20233"/>
    <w:rsid w:val="00A20973"/>
    <w:rsid w:val="00A21F62"/>
    <w:rsid w:val="00A2233F"/>
    <w:rsid w:val="00A22733"/>
    <w:rsid w:val="00A2275C"/>
    <w:rsid w:val="00A22A8F"/>
    <w:rsid w:val="00A22F28"/>
    <w:rsid w:val="00A231E4"/>
    <w:rsid w:val="00A23506"/>
    <w:rsid w:val="00A239C0"/>
    <w:rsid w:val="00A24079"/>
    <w:rsid w:val="00A24BEB"/>
    <w:rsid w:val="00A259B7"/>
    <w:rsid w:val="00A26746"/>
    <w:rsid w:val="00A2686C"/>
    <w:rsid w:val="00A26A79"/>
    <w:rsid w:val="00A26F6B"/>
    <w:rsid w:val="00A273E8"/>
    <w:rsid w:val="00A27BB8"/>
    <w:rsid w:val="00A27C0D"/>
    <w:rsid w:val="00A27E62"/>
    <w:rsid w:val="00A27F8A"/>
    <w:rsid w:val="00A3008C"/>
    <w:rsid w:val="00A30284"/>
    <w:rsid w:val="00A3034D"/>
    <w:rsid w:val="00A305FE"/>
    <w:rsid w:val="00A313F7"/>
    <w:rsid w:val="00A31A59"/>
    <w:rsid w:val="00A31AD5"/>
    <w:rsid w:val="00A31D5E"/>
    <w:rsid w:val="00A322D4"/>
    <w:rsid w:val="00A327D2"/>
    <w:rsid w:val="00A3297B"/>
    <w:rsid w:val="00A330D1"/>
    <w:rsid w:val="00A33CA6"/>
    <w:rsid w:val="00A344B0"/>
    <w:rsid w:val="00A34602"/>
    <w:rsid w:val="00A354B5"/>
    <w:rsid w:val="00A35870"/>
    <w:rsid w:val="00A35A50"/>
    <w:rsid w:val="00A3712A"/>
    <w:rsid w:val="00A37182"/>
    <w:rsid w:val="00A379F8"/>
    <w:rsid w:val="00A42FB3"/>
    <w:rsid w:val="00A430AA"/>
    <w:rsid w:val="00A4429D"/>
    <w:rsid w:val="00A44659"/>
    <w:rsid w:val="00A446CD"/>
    <w:rsid w:val="00A4520F"/>
    <w:rsid w:val="00A4587C"/>
    <w:rsid w:val="00A45B9E"/>
    <w:rsid w:val="00A46007"/>
    <w:rsid w:val="00A468B5"/>
    <w:rsid w:val="00A4692B"/>
    <w:rsid w:val="00A50EC5"/>
    <w:rsid w:val="00A50FC4"/>
    <w:rsid w:val="00A516CD"/>
    <w:rsid w:val="00A51F16"/>
    <w:rsid w:val="00A52736"/>
    <w:rsid w:val="00A52FC6"/>
    <w:rsid w:val="00A53DA0"/>
    <w:rsid w:val="00A549FA"/>
    <w:rsid w:val="00A54ECE"/>
    <w:rsid w:val="00A55211"/>
    <w:rsid w:val="00A55954"/>
    <w:rsid w:val="00A563AC"/>
    <w:rsid w:val="00A5669C"/>
    <w:rsid w:val="00A56D0A"/>
    <w:rsid w:val="00A57B46"/>
    <w:rsid w:val="00A61086"/>
    <w:rsid w:val="00A61E4F"/>
    <w:rsid w:val="00A63A24"/>
    <w:rsid w:val="00A64705"/>
    <w:rsid w:val="00A656C4"/>
    <w:rsid w:val="00A65EB1"/>
    <w:rsid w:val="00A660B4"/>
    <w:rsid w:val="00A66674"/>
    <w:rsid w:val="00A66B30"/>
    <w:rsid w:val="00A67ABA"/>
    <w:rsid w:val="00A72144"/>
    <w:rsid w:val="00A7304A"/>
    <w:rsid w:val="00A73443"/>
    <w:rsid w:val="00A742CA"/>
    <w:rsid w:val="00A74CD2"/>
    <w:rsid w:val="00A74DEB"/>
    <w:rsid w:val="00A75708"/>
    <w:rsid w:val="00A75867"/>
    <w:rsid w:val="00A7638B"/>
    <w:rsid w:val="00A76809"/>
    <w:rsid w:val="00A76A72"/>
    <w:rsid w:val="00A777BF"/>
    <w:rsid w:val="00A77B29"/>
    <w:rsid w:val="00A80C56"/>
    <w:rsid w:val="00A80D7E"/>
    <w:rsid w:val="00A813C5"/>
    <w:rsid w:val="00A816AF"/>
    <w:rsid w:val="00A8191A"/>
    <w:rsid w:val="00A81AE3"/>
    <w:rsid w:val="00A81C3D"/>
    <w:rsid w:val="00A82E77"/>
    <w:rsid w:val="00A835D7"/>
    <w:rsid w:val="00A83882"/>
    <w:rsid w:val="00A844B1"/>
    <w:rsid w:val="00A866BB"/>
    <w:rsid w:val="00A87028"/>
    <w:rsid w:val="00A8796E"/>
    <w:rsid w:val="00A90235"/>
    <w:rsid w:val="00A903B3"/>
    <w:rsid w:val="00A903C8"/>
    <w:rsid w:val="00A90AB5"/>
    <w:rsid w:val="00A910A2"/>
    <w:rsid w:val="00A943EE"/>
    <w:rsid w:val="00A9450F"/>
    <w:rsid w:val="00A9485A"/>
    <w:rsid w:val="00A9571D"/>
    <w:rsid w:val="00A95736"/>
    <w:rsid w:val="00A95AB8"/>
    <w:rsid w:val="00A965E4"/>
    <w:rsid w:val="00A966A2"/>
    <w:rsid w:val="00A9707A"/>
    <w:rsid w:val="00A97156"/>
    <w:rsid w:val="00A971DC"/>
    <w:rsid w:val="00A97437"/>
    <w:rsid w:val="00A97571"/>
    <w:rsid w:val="00A97596"/>
    <w:rsid w:val="00AA04C7"/>
    <w:rsid w:val="00AA1F68"/>
    <w:rsid w:val="00AA2474"/>
    <w:rsid w:val="00AA297F"/>
    <w:rsid w:val="00AA344E"/>
    <w:rsid w:val="00AA3A2D"/>
    <w:rsid w:val="00AA3A52"/>
    <w:rsid w:val="00AA404A"/>
    <w:rsid w:val="00AA4891"/>
    <w:rsid w:val="00AA503F"/>
    <w:rsid w:val="00AB029F"/>
    <w:rsid w:val="00AB042E"/>
    <w:rsid w:val="00AB14D8"/>
    <w:rsid w:val="00AB1CB8"/>
    <w:rsid w:val="00AB26B2"/>
    <w:rsid w:val="00AB2B1E"/>
    <w:rsid w:val="00AB2EE1"/>
    <w:rsid w:val="00AB4173"/>
    <w:rsid w:val="00AB494D"/>
    <w:rsid w:val="00AB4A8B"/>
    <w:rsid w:val="00AB501C"/>
    <w:rsid w:val="00AB6492"/>
    <w:rsid w:val="00AB7B1B"/>
    <w:rsid w:val="00AC0C46"/>
    <w:rsid w:val="00AC0E14"/>
    <w:rsid w:val="00AC1217"/>
    <w:rsid w:val="00AC217C"/>
    <w:rsid w:val="00AC21EC"/>
    <w:rsid w:val="00AC2207"/>
    <w:rsid w:val="00AC39FF"/>
    <w:rsid w:val="00AC3D0B"/>
    <w:rsid w:val="00AC3D54"/>
    <w:rsid w:val="00AC47EF"/>
    <w:rsid w:val="00AC4BFB"/>
    <w:rsid w:val="00AC4CE8"/>
    <w:rsid w:val="00AC6D2E"/>
    <w:rsid w:val="00AC7DA2"/>
    <w:rsid w:val="00AD00BE"/>
    <w:rsid w:val="00AD012A"/>
    <w:rsid w:val="00AD09B8"/>
    <w:rsid w:val="00AD2ADA"/>
    <w:rsid w:val="00AD2D75"/>
    <w:rsid w:val="00AD41B9"/>
    <w:rsid w:val="00AD4DD7"/>
    <w:rsid w:val="00AD5821"/>
    <w:rsid w:val="00AD6CAF"/>
    <w:rsid w:val="00AD711A"/>
    <w:rsid w:val="00AD770B"/>
    <w:rsid w:val="00AD7F2F"/>
    <w:rsid w:val="00AE04BB"/>
    <w:rsid w:val="00AE051B"/>
    <w:rsid w:val="00AE0E59"/>
    <w:rsid w:val="00AE12C7"/>
    <w:rsid w:val="00AE16F9"/>
    <w:rsid w:val="00AE1721"/>
    <w:rsid w:val="00AE1892"/>
    <w:rsid w:val="00AE1D49"/>
    <w:rsid w:val="00AE2514"/>
    <w:rsid w:val="00AE29CF"/>
    <w:rsid w:val="00AE4101"/>
    <w:rsid w:val="00AE535E"/>
    <w:rsid w:val="00AE6305"/>
    <w:rsid w:val="00AE681D"/>
    <w:rsid w:val="00AE6AEA"/>
    <w:rsid w:val="00AE6BCE"/>
    <w:rsid w:val="00AE6E84"/>
    <w:rsid w:val="00AF0B19"/>
    <w:rsid w:val="00AF0E53"/>
    <w:rsid w:val="00AF0F56"/>
    <w:rsid w:val="00AF2DE9"/>
    <w:rsid w:val="00AF3AE5"/>
    <w:rsid w:val="00AF43DB"/>
    <w:rsid w:val="00AF5502"/>
    <w:rsid w:val="00AF5518"/>
    <w:rsid w:val="00AF5BCE"/>
    <w:rsid w:val="00AF5CFC"/>
    <w:rsid w:val="00AF5EAC"/>
    <w:rsid w:val="00AF6C37"/>
    <w:rsid w:val="00AF6D77"/>
    <w:rsid w:val="00AF75E3"/>
    <w:rsid w:val="00AF7B92"/>
    <w:rsid w:val="00AF7F30"/>
    <w:rsid w:val="00B0033B"/>
    <w:rsid w:val="00B00984"/>
    <w:rsid w:val="00B00B55"/>
    <w:rsid w:val="00B0164C"/>
    <w:rsid w:val="00B01D40"/>
    <w:rsid w:val="00B022B9"/>
    <w:rsid w:val="00B02D38"/>
    <w:rsid w:val="00B038C5"/>
    <w:rsid w:val="00B03A95"/>
    <w:rsid w:val="00B03CD4"/>
    <w:rsid w:val="00B05C19"/>
    <w:rsid w:val="00B061EA"/>
    <w:rsid w:val="00B06CF1"/>
    <w:rsid w:val="00B06CF8"/>
    <w:rsid w:val="00B07175"/>
    <w:rsid w:val="00B103AB"/>
    <w:rsid w:val="00B10AF1"/>
    <w:rsid w:val="00B10CEB"/>
    <w:rsid w:val="00B10D8D"/>
    <w:rsid w:val="00B12863"/>
    <w:rsid w:val="00B12B54"/>
    <w:rsid w:val="00B13A73"/>
    <w:rsid w:val="00B1403F"/>
    <w:rsid w:val="00B15D9B"/>
    <w:rsid w:val="00B16186"/>
    <w:rsid w:val="00B171F5"/>
    <w:rsid w:val="00B177EA"/>
    <w:rsid w:val="00B20722"/>
    <w:rsid w:val="00B22420"/>
    <w:rsid w:val="00B225BC"/>
    <w:rsid w:val="00B256A4"/>
    <w:rsid w:val="00B257A0"/>
    <w:rsid w:val="00B2611B"/>
    <w:rsid w:val="00B26174"/>
    <w:rsid w:val="00B270C7"/>
    <w:rsid w:val="00B27D21"/>
    <w:rsid w:val="00B3090B"/>
    <w:rsid w:val="00B3121A"/>
    <w:rsid w:val="00B32BFB"/>
    <w:rsid w:val="00B32D9B"/>
    <w:rsid w:val="00B32F6F"/>
    <w:rsid w:val="00B33605"/>
    <w:rsid w:val="00B33BBE"/>
    <w:rsid w:val="00B34320"/>
    <w:rsid w:val="00B3438E"/>
    <w:rsid w:val="00B347ED"/>
    <w:rsid w:val="00B35340"/>
    <w:rsid w:val="00B353CB"/>
    <w:rsid w:val="00B35449"/>
    <w:rsid w:val="00B35933"/>
    <w:rsid w:val="00B3649F"/>
    <w:rsid w:val="00B364E8"/>
    <w:rsid w:val="00B36CF2"/>
    <w:rsid w:val="00B373A7"/>
    <w:rsid w:val="00B37A7C"/>
    <w:rsid w:val="00B401D5"/>
    <w:rsid w:val="00B40FAC"/>
    <w:rsid w:val="00B41274"/>
    <w:rsid w:val="00B4155D"/>
    <w:rsid w:val="00B417B8"/>
    <w:rsid w:val="00B4242B"/>
    <w:rsid w:val="00B42DBE"/>
    <w:rsid w:val="00B44ADF"/>
    <w:rsid w:val="00B4592C"/>
    <w:rsid w:val="00B464F7"/>
    <w:rsid w:val="00B46C42"/>
    <w:rsid w:val="00B47533"/>
    <w:rsid w:val="00B47C7D"/>
    <w:rsid w:val="00B47EE8"/>
    <w:rsid w:val="00B50EBC"/>
    <w:rsid w:val="00B51559"/>
    <w:rsid w:val="00B518DD"/>
    <w:rsid w:val="00B5207A"/>
    <w:rsid w:val="00B539B9"/>
    <w:rsid w:val="00B53AB4"/>
    <w:rsid w:val="00B5494A"/>
    <w:rsid w:val="00B549D4"/>
    <w:rsid w:val="00B555A1"/>
    <w:rsid w:val="00B55FA3"/>
    <w:rsid w:val="00B56D88"/>
    <w:rsid w:val="00B57060"/>
    <w:rsid w:val="00B57702"/>
    <w:rsid w:val="00B6018E"/>
    <w:rsid w:val="00B60624"/>
    <w:rsid w:val="00B60FA9"/>
    <w:rsid w:val="00B61C66"/>
    <w:rsid w:val="00B629E3"/>
    <w:rsid w:val="00B62FE6"/>
    <w:rsid w:val="00B6359D"/>
    <w:rsid w:val="00B63A35"/>
    <w:rsid w:val="00B6438F"/>
    <w:rsid w:val="00B64889"/>
    <w:rsid w:val="00B65A9F"/>
    <w:rsid w:val="00B66B56"/>
    <w:rsid w:val="00B676D5"/>
    <w:rsid w:val="00B7165D"/>
    <w:rsid w:val="00B7249A"/>
    <w:rsid w:val="00B72891"/>
    <w:rsid w:val="00B72BE7"/>
    <w:rsid w:val="00B736E6"/>
    <w:rsid w:val="00B73C85"/>
    <w:rsid w:val="00B74DD5"/>
    <w:rsid w:val="00B75319"/>
    <w:rsid w:val="00B75EEC"/>
    <w:rsid w:val="00B76D84"/>
    <w:rsid w:val="00B777B1"/>
    <w:rsid w:val="00B801EB"/>
    <w:rsid w:val="00B80AAF"/>
    <w:rsid w:val="00B80C17"/>
    <w:rsid w:val="00B81058"/>
    <w:rsid w:val="00B82F98"/>
    <w:rsid w:val="00B85F94"/>
    <w:rsid w:val="00B869D2"/>
    <w:rsid w:val="00B86C7F"/>
    <w:rsid w:val="00B91285"/>
    <w:rsid w:val="00B95C31"/>
    <w:rsid w:val="00B97597"/>
    <w:rsid w:val="00B976AE"/>
    <w:rsid w:val="00B97A73"/>
    <w:rsid w:val="00B97E79"/>
    <w:rsid w:val="00BA0029"/>
    <w:rsid w:val="00BA01BE"/>
    <w:rsid w:val="00BA0FC5"/>
    <w:rsid w:val="00BA148E"/>
    <w:rsid w:val="00BA210A"/>
    <w:rsid w:val="00BA228B"/>
    <w:rsid w:val="00BA35C9"/>
    <w:rsid w:val="00BA4078"/>
    <w:rsid w:val="00BA48E2"/>
    <w:rsid w:val="00BA4C6B"/>
    <w:rsid w:val="00BA4CDE"/>
    <w:rsid w:val="00BA61D8"/>
    <w:rsid w:val="00BA7FA9"/>
    <w:rsid w:val="00BB025A"/>
    <w:rsid w:val="00BB05A5"/>
    <w:rsid w:val="00BB0E0D"/>
    <w:rsid w:val="00BB17EF"/>
    <w:rsid w:val="00BB1C2F"/>
    <w:rsid w:val="00BB2723"/>
    <w:rsid w:val="00BB3A8E"/>
    <w:rsid w:val="00BB3DDA"/>
    <w:rsid w:val="00BB5931"/>
    <w:rsid w:val="00BB5CE3"/>
    <w:rsid w:val="00BB71A1"/>
    <w:rsid w:val="00BB7AB2"/>
    <w:rsid w:val="00BC0698"/>
    <w:rsid w:val="00BC06F0"/>
    <w:rsid w:val="00BC1A6C"/>
    <w:rsid w:val="00BC1C03"/>
    <w:rsid w:val="00BC1E0F"/>
    <w:rsid w:val="00BC3086"/>
    <w:rsid w:val="00BC3467"/>
    <w:rsid w:val="00BC3AD9"/>
    <w:rsid w:val="00BC3B6D"/>
    <w:rsid w:val="00BC4AD1"/>
    <w:rsid w:val="00BC4B72"/>
    <w:rsid w:val="00BC4FFE"/>
    <w:rsid w:val="00BC7A4C"/>
    <w:rsid w:val="00BC7E26"/>
    <w:rsid w:val="00BD0495"/>
    <w:rsid w:val="00BD0622"/>
    <w:rsid w:val="00BD1B96"/>
    <w:rsid w:val="00BD2610"/>
    <w:rsid w:val="00BD2688"/>
    <w:rsid w:val="00BD2899"/>
    <w:rsid w:val="00BD410D"/>
    <w:rsid w:val="00BD44B5"/>
    <w:rsid w:val="00BD5B03"/>
    <w:rsid w:val="00BD65CE"/>
    <w:rsid w:val="00BD676C"/>
    <w:rsid w:val="00BD777D"/>
    <w:rsid w:val="00BE0193"/>
    <w:rsid w:val="00BE099B"/>
    <w:rsid w:val="00BE15F7"/>
    <w:rsid w:val="00BE2A86"/>
    <w:rsid w:val="00BE2D6D"/>
    <w:rsid w:val="00BE3212"/>
    <w:rsid w:val="00BE47E1"/>
    <w:rsid w:val="00BE5A50"/>
    <w:rsid w:val="00BE6814"/>
    <w:rsid w:val="00BE6B96"/>
    <w:rsid w:val="00BE6CA0"/>
    <w:rsid w:val="00BF01A7"/>
    <w:rsid w:val="00BF088E"/>
    <w:rsid w:val="00BF1297"/>
    <w:rsid w:val="00BF1939"/>
    <w:rsid w:val="00BF1F8C"/>
    <w:rsid w:val="00BF21A8"/>
    <w:rsid w:val="00BF35A2"/>
    <w:rsid w:val="00BF3A37"/>
    <w:rsid w:val="00BF5EC2"/>
    <w:rsid w:val="00BF627C"/>
    <w:rsid w:val="00BF769E"/>
    <w:rsid w:val="00BF7CEA"/>
    <w:rsid w:val="00C00456"/>
    <w:rsid w:val="00C0078E"/>
    <w:rsid w:val="00C0145B"/>
    <w:rsid w:val="00C02F2A"/>
    <w:rsid w:val="00C03A66"/>
    <w:rsid w:val="00C05711"/>
    <w:rsid w:val="00C061F4"/>
    <w:rsid w:val="00C064D7"/>
    <w:rsid w:val="00C0691E"/>
    <w:rsid w:val="00C1080C"/>
    <w:rsid w:val="00C10E13"/>
    <w:rsid w:val="00C122CB"/>
    <w:rsid w:val="00C12737"/>
    <w:rsid w:val="00C13EB2"/>
    <w:rsid w:val="00C13F95"/>
    <w:rsid w:val="00C14829"/>
    <w:rsid w:val="00C16716"/>
    <w:rsid w:val="00C16AB6"/>
    <w:rsid w:val="00C16C97"/>
    <w:rsid w:val="00C170B5"/>
    <w:rsid w:val="00C17298"/>
    <w:rsid w:val="00C20381"/>
    <w:rsid w:val="00C20BE8"/>
    <w:rsid w:val="00C22468"/>
    <w:rsid w:val="00C22479"/>
    <w:rsid w:val="00C2286E"/>
    <w:rsid w:val="00C2324F"/>
    <w:rsid w:val="00C23BCC"/>
    <w:rsid w:val="00C24843"/>
    <w:rsid w:val="00C24ED8"/>
    <w:rsid w:val="00C25E28"/>
    <w:rsid w:val="00C25F25"/>
    <w:rsid w:val="00C26AA0"/>
    <w:rsid w:val="00C30597"/>
    <w:rsid w:val="00C30FFA"/>
    <w:rsid w:val="00C312DF"/>
    <w:rsid w:val="00C312ED"/>
    <w:rsid w:val="00C321EA"/>
    <w:rsid w:val="00C32370"/>
    <w:rsid w:val="00C32835"/>
    <w:rsid w:val="00C32856"/>
    <w:rsid w:val="00C329A9"/>
    <w:rsid w:val="00C33697"/>
    <w:rsid w:val="00C354FF"/>
    <w:rsid w:val="00C35FB6"/>
    <w:rsid w:val="00C36874"/>
    <w:rsid w:val="00C36A8A"/>
    <w:rsid w:val="00C37BDF"/>
    <w:rsid w:val="00C40CDA"/>
    <w:rsid w:val="00C41D3C"/>
    <w:rsid w:val="00C4283C"/>
    <w:rsid w:val="00C42B08"/>
    <w:rsid w:val="00C434A0"/>
    <w:rsid w:val="00C4433D"/>
    <w:rsid w:val="00C45A93"/>
    <w:rsid w:val="00C4631A"/>
    <w:rsid w:val="00C468A5"/>
    <w:rsid w:val="00C46EC7"/>
    <w:rsid w:val="00C470D8"/>
    <w:rsid w:val="00C474C2"/>
    <w:rsid w:val="00C501BA"/>
    <w:rsid w:val="00C504AA"/>
    <w:rsid w:val="00C507F7"/>
    <w:rsid w:val="00C50AED"/>
    <w:rsid w:val="00C50CD1"/>
    <w:rsid w:val="00C515AA"/>
    <w:rsid w:val="00C5163D"/>
    <w:rsid w:val="00C521AB"/>
    <w:rsid w:val="00C52793"/>
    <w:rsid w:val="00C54086"/>
    <w:rsid w:val="00C54594"/>
    <w:rsid w:val="00C555B0"/>
    <w:rsid w:val="00C55D23"/>
    <w:rsid w:val="00C56CAE"/>
    <w:rsid w:val="00C56F4D"/>
    <w:rsid w:val="00C5701A"/>
    <w:rsid w:val="00C57184"/>
    <w:rsid w:val="00C5724D"/>
    <w:rsid w:val="00C572A0"/>
    <w:rsid w:val="00C578B9"/>
    <w:rsid w:val="00C57FEE"/>
    <w:rsid w:val="00C6056C"/>
    <w:rsid w:val="00C6078B"/>
    <w:rsid w:val="00C60EA7"/>
    <w:rsid w:val="00C613E3"/>
    <w:rsid w:val="00C62C03"/>
    <w:rsid w:val="00C63EC6"/>
    <w:rsid w:val="00C64340"/>
    <w:rsid w:val="00C64D12"/>
    <w:rsid w:val="00C66529"/>
    <w:rsid w:val="00C67007"/>
    <w:rsid w:val="00C70055"/>
    <w:rsid w:val="00C70743"/>
    <w:rsid w:val="00C7102A"/>
    <w:rsid w:val="00C72C67"/>
    <w:rsid w:val="00C73865"/>
    <w:rsid w:val="00C758A6"/>
    <w:rsid w:val="00C7674F"/>
    <w:rsid w:val="00C76C75"/>
    <w:rsid w:val="00C76E35"/>
    <w:rsid w:val="00C77408"/>
    <w:rsid w:val="00C77A01"/>
    <w:rsid w:val="00C77E9B"/>
    <w:rsid w:val="00C80137"/>
    <w:rsid w:val="00C80F74"/>
    <w:rsid w:val="00C8103E"/>
    <w:rsid w:val="00C81601"/>
    <w:rsid w:val="00C81BE6"/>
    <w:rsid w:val="00C81EAD"/>
    <w:rsid w:val="00C81F72"/>
    <w:rsid w:val="00C82277"/>
    <w:rsid w:val="00C8314B"/>
    <w:rsid w:val="00C83425"/>
    <w:rsid w:val="00C83894"/>
    <w:rsid w:val="00C841BB"/>
    <w:rsid w:val="00C84995"/>
    <w:rsid w:val="00C857B8"/>
    <w:rsid w:val="00C85EBC"/>
    <w:rsid w:val="00C86453"/>
    <w:rsid w:val="00C86BB8"/>
    <w:rsid w:val="00C87A3D"/>
    <w:rsid w:val="00C87CDC"/>
    <w:rsid w:val="00C90C97"/>
    <w:rsid w:val="00C9247A"/>
    <w:rsid w:val="00C9286B"/>
    <w:rsid w:val="00C92AD6"/>
    <w:rsid w:val="00C92AE4"/>
    <w:rsid w:val="00C92C67"/>
    <w:rsid w:val="00C95DAD"/>
    <w:rsid w:val="00C96053"/>
    <w:rsid w:val="00C96872"/>
    <w:rsid w:val="00C96CE2"/>
    <w:rsid w:val="00C97759"/>
    <w:rsid w:val="00C97938"/>
    <w:rsid w:val="00CA054E"/>
    <w:rsid w:val="00CA05BA"/>
    <w:rsid w:val="00CA10A1"/>
    <w:rsid w:val="00CA26F9"/>
    <w:rsid w:val="00CA3827"/>
    <w:rsid w:val="00CA3B77"/>
    <w:rsid w:val="00CA3EC2"/>
    <w:rsid w:val="00CA4543"/>
    <w:rsid w:val="00CA4F9F"/>
    <w:rsid w:val="00CA50F0"/>
    <w:rsid w:val="00CA6216"/>
    <w:rsid w:val="00CB0AED"/>
    <w:rsid w:val="00CB0C54"/>
    <w:rsid w:val="00CB11CF"/>
    <w:rsid w:val="00CB283A"/>
    <w:rsid w:val="00CB403B"/>
    <w:rsid w:val="00CB479F"/>
    <w:rsid w:val="00CB5E72"/>
    <w:rsid w:val="00CB604C"/>
    <w:rsid w:val="00CB6606"/>
    <w:rsid w:val="00CB7064"/>
    <w:rsid w:val="00CC25C4"/>
    <w:rsid w:val="00CC3E77"/>
    <w:rsid w:val="00CC420E"/>
    <w:rsid w:val="00CC46E5"/>
    <w:rsid w:val="00CC6C85"/>
    <w:rsid w:val="00CC719C"/>
    <w:rsid w:val="00CC76A3"/>
    <w:rsid w:val="00CD1CDD"/>
    <w:rsid w:val="00CD21FB"/>
    <w:rsid w:val="00CD23BC"/>
    <w:rsid w:val="00CD2A93"/>
    <w:rsid w:val="00CD33C6"/>
    <w:rsid w:val="00CD34CE"/>
    <w:rsid w:val="00CD3640"/>
    <w:rsid w:val="00CD439E"/>
    <w:rsid w:val="00CD44E3"/>
    <w:rsid w:val="00CD479D"/>
    <w:rsid w:val="00CD4F37"/>
    <w:rsid w:val="00CD505A"/>
    <w:rsid w:val="00CD5148"/>
    <w:rsid w:val="00CD5209"/>
    <w:rsid w:val="00CD5EF3"/>
    <w:rsid w:val="00CD6B31"/>
    <w:rsid w:val="00CD74BA"/>
    <w:rsid w:val="00CE154D"/>
    <w:rsid w:val="00CE27CE"/>
    <w:rsid w:val="00CE33AF"/>
    <w:rsid w:val="00CE4017"/>
    <w:rsid w:val="00CE4B2F"/>
    <w:rsid w:val="00CE511E"/>
    <w:rsid w:val="00CE5193"/>
    <w:rsid w:val="00CE53D4"/>
    <w:rsid w:val="00CE73CE"/>
    <w:rsid w:val="00CE7B78"/>
    <w:rsid w:val="00CE7C08"/>
    <w:rsid w:val="00CF0477"/>
    <w:rsid w:val="00CF1F68"/>
    <w:rsid w:val="00CF2CD0"/>
    <w:rsid w:val="00CF2D17"/>
    <w:rsid w:val="00CF3E83"/>
    <w:rsid w:val="00CF4566"/>
    <w:rsid w:val="00CF4848"/>
    <w:rsid w:val="00CF4A31"/>
    <w:rsid w:val="00CF57D0"/>
    <w:rsid w:val="00CF69BD"/>
    <w:rsid w:val="00CF71C0"/>
    <w:rsid w:val="00D01260"/>
    <w:rsid w:val="00D01F32"/>
    <w:rsid w:val="00D02F09"/>
    <w:rsid w:val="00D02F69"/>
    <w:rsid w:val="00D03021"/>
    <w:rsid w:val="00D03A1B"/>
    <w:rsid w:val="00D03B85"/>
    <w:rsid w:val="00D04613"/>
    <w:rsid w:val="00D06FDB"/>
    <w:rsid w:val="00D07386"/>
    <w:rsid w:val="00D07756"/>
    <w:rsid w:val="00D07A05"/>
    <w:rsid w:val="00D07BEC"/>
    <w:rsid w:val="00D1044E"/>
    <w:rsid w:val="00D119A1"/>
    <w:rsid w:val="00D128FB"/>
    <w:rsid w:val="00D1345C"/>
    <w:rsid w:val="00D140C6"/>
    <w:rsid w:val="00D14590"/>
    <w:rsid w:val="00D14591"/>
    <w:rsid w:val="00D14B7D"/>
    <w:rsid w:val="00D14F07"/>
    <w:rsid w:val="00D15C77"/>
    <w:rsid w:val="00D17B08"/>
    <w:rsid w:val="00D20792"/>
    <w:rsid w:val="00D207E8"/>
    <w:rsid w:val="00D20EA2"/>
    <w:rsid w:val="00D210C9"/>
    <w:rsid w:val="00D2160E"/>
    <w:rsid w:val="00D21B8B"/>
    <w:rsid w:val="00D21CDF"/>
    <w:rsid w:val="00D21D16"/>
    <w:rsid w:val="00D23E78"/>
    <w:rsid w:val="00D23F48"/>
    <w:rsid w:val="00D24BD8"/>
    <w:rsid w:val="00D25D91"/>
    <w:rsid w:val="00D27102"/>
    <w:rsid w:val="00D30020"/>
    <w:rsid w:val="00D30C07"/>
    <w:rsid w:val="00D30E33"/>
    <w:rsid w:val="00D312A4"/>
    <w:rsid w:val="00D31B85"/>
    <w:rsid w:val="00D333B9"/>
    <w:rsid w:val="00D33680"/>
    <w:rsid w:val="00D3460F"/>
    <w:rsid w:val="00D3503A"/>
    <w:rsid w:val="00D357E8"/>
    <w:rsid w:val="00D35F56"/>
    <w:rsid w:val="00D4048A"/>
    <w:rsid w:val="00D411A5"/>
    <w:rsid w:val="00D417D9"/>
    <w:rsid w:val="00D41AAB"/>
    <w:rsid w:val="00D41ECA"/>
    <w:rsid w:val="00D431BD"/>
    <w:rsid w:val="00D43B84"/>
    <w:rsid w:val="00D44410"/>
    <w:rsid w:val="00D447CD"/>
    <w:rsid w:val="00D44AFE"/>
    <w:rsid w:val="00D454BA"/>
    <w:rsid w:val="00D4577F"/>
    <w:rsid w:val="00D46227"/>
    <w:rsid w:val="00D466FB"/>
    <w:rsid w:val="00D46D56"/>
    <w:rsid w:val="00D46F2F"/>
    <w:rsid w:val="00D506EF"/>
    <w:rsid w:val="00D50FF1"/>
    <w:rsid w:val="00D51D56"/>
    <w:rsid w:val="00D52304"/>
    <w:rsid w:val="00D52C1C"/>
    <w:rsid w:val="00D539FF"/>
    <w:rsid w:val="00D53C5F"/>
    <w:rsid w:val="00D543ED"/>
    <w:rsid w:val="00D545B6"/>
    <w:rsid w:val="00D54964"/>
    <w:rsid w:val="00D5523D"/>
    <w:rsid w:val="00D5593F"/>
    <w:rsid w:val="00D56E58"/>
    <w:rsid w:val="00D57370"/>
    <w:rsid w:val="00D60326"/>
    <w:rsid w:val="00D60352"/>
    <w:rsid w:val="00D60658"/>
    <w:rsid w:val="00D613D7"/>
    <w:rsid w:val="00D61C08"/>
    <w:rsid w:val="00D61C89"/>
    <w:rsid w:val="00D6200D"/>
    <w:rsid w:val="00D6237B"/>
    <w:rsid w:val="00D62A2E"/>
    <w:rsid w:val="00D632AE"/>
    <w:rsid w:val="00D643BE"/>
    <w:rsid w:val="00D668DC"/>
    <w:rsid w:val="00D67030"/>
    <w:rsid w:val="00D6722E"/>
    <w:rsid w:val="00D6734B"/>
    <w:rsid w:val="00D70085"/>
    <w:rsid w:val="00D70A18"/>
    <w:rsid w:val="00D70F52"/>
    <w:rsid w:val="00D712CE"/>
    <w:rsid w:val="00D72380"/>
    <w:rsid w:val="00D72997"/>
    <w:rsid w:val="00D72FED"/>
    <w:rsid w:val="00D7334C"/>
    <w:rsid w:val="00D734A6"/>
    <w:rsid w:val="00D76F1E"/>
    <w:rsid w:val="00D800BD"/>
    <w:rsid w:val="00D802C1"/>
    <w:rsid w:val="00D8107D"/>
    <w:rsid w:val="00D819C6"/>
    <w:rsid w:val="00D82941"/>
    <w:rsid w:val="00D82BFD"/>
    <w:rsid w:val="00D82FD4"/>
    <w:rsid w:val="00D83AF0"/>
    <w:rsid w:val="00D83E9D"/>
    <w:rsid w:val="00D84006"/>
    <w:rsid w:val="00D844E2"/>
    <w:rsid w:val="00D8462D"/>
    <w:rsid w:val="00D85FD8"/>
    <w:rsid w:val="00D864BE"/>
    <w:rsid w:val="00D86C34"/>
    <w:rsid w:val="00D915E8"/>
    <w:rsid w:val="00D91E25"/>
    <w:rsid w:val="00D92D21"/>
    <w:rsid w:val="00D92F09"/>
    <w:rsid w:val="00D93535"/>
    <w:rsid w:val="00D942BE"/>
    <w:rsid w:val="00D945AF"/>
    <w:rsid w:val="00D9492B"/>
    <w:rsid w:val="00D9557D"/>
    <w:rsid w:val="00D95FE0"/>
    <w:rsid w:val="00D9620B"/>
    <w:rsid w:val="00D9625B"/>
    <w:rsid w:val="00D964B3"/>
    <w:rsid w:val="00D96A8B"/>
    <w:rsid w:val="00D96D3B"/>
    <w:rsid w:val="00D96E6F"/>
    <w:rsid w:val="00D96FB0"/>
    <w:rsid w:val="00D97103"/>
    <w:rsid w:val="00D9723C"/>
    <w:rsid w:val="00DA0ACC"/>
    <w:rsid w:val="00DA123E"/>
    <w:rsid w:val="00DA13B9"/>
    <w:rsid w:val="00DA1BC5"/>
    <w:rsid w:val="00DA1FED"/>
    <w:rsid w:val="00DA2FE5"/>
    <w:rsid w:val="00DA3450"/>
    <w:rsid w:val="00DA3531"/>
    <w:rsid w:val="00DA3A74"/>
    <w:rsid w:val="00DA3A92"/>
    <w:rsid w:val="00DA4634"/>
    <w:rsid w:val="00DA4725"/>
    <w:rsid w:val="00DA5E4F"/>
    <w:rsid w:val="00DA750E"/>
    <w:rsid w:val="00DB0D3B"/>
    <w:rsid w:val="00DB167E"/>
    <w:rsid w:val="00DB1BA2"/>
    <w:rsid w:val="00DB2374"/>
    <w:rsid w:val="00DB275D"/>
    <w:rsid w:val="00DB2DB4"/>
    <w:rsid w:val="00DB319B"/>
    <w:rsid w:val="00DB3889"/>
    <w:rsid w:val="00DB45DD"/>
    <w:rsid w:val="00DB4BD2"/>
    <w:rsid w:val="00DB5667"/>
    <w:rsid w:val="00DB62D8"/>
    <w:rsid w:val="00DB6CA7"/>
    <w:rsid w:val="00DB7D27"/>
    <w:rsid w:val="00DB7EE5"/>
    <w:rsid w:val="00DC031B"/>
    <w:rsid w:val="00DC10DD"/>
    <w:rsid w:val="00DC15DB"/>
    <w:rsid w:val="00DC1D63"/>
    <w:rsid w:val="00DC2B78"/>
    <w:rsid w:val="00DC3F89"/>
    <w:rsid w:val="00DC473A"/>
    <w:rsid w:val="00DC47EE"/>
    <w:rsid w:val="00DC4E67"/>
    <w:rsid w:val="00DC4F03"/>
    <w:rsid w:val="00DC57C2"/>
    <w:rsid w:val="00DC6A0F"/>
    <w:rsid w:val="00DC7176"/>
    <w:rsid w:val="00DC71DC"/>
    <w:rsid w:val="00DC793E"/>
    <w:rsid w:val="00DD053A"/>
    <w:rsid w:val="00DD168C"/>
    <w:rsid w:val="00DD1E3F"/>
    <w:rsid w:val="00DD1E42"/>
    <w:rsid w:val="00DD2B72"/>
    <w:rsid w:val="00DD2D69"/>
    <w:rsid w:val="00DD316F"/>
    <w:rsid w:val="00DD3B14"/>
    <w:rsid w:val="00DD3B54"/>
    <w:rsid w:val="00DD3BD6"/>
    <w:rsid w:val="00DD49E9"/>
    <w:rsid w:val="00DD599C"/>
    <w:rsid w:val="00DD5A8A"/>
    <w:rsid w:val="00DD5F02"/>
    <w:rsid w:val="00DD63FA"/>
    <w:rsid w:val="00DD6CE0"/>
    <w:rsid w:val="00DD7739"/>
    <w:rsid w:val="00DE032D"/>
    <w:rsid w:val="00DE20CA"/>
    <w:rsid w:val="00DE38BD"/>
    <w:rsid w:val="00DE48D9"/>
    <w:rsid w:val="00DE4D65"/>
    <w:rsid w:val="00DE56D2"/>
    <w:rsid w:val="00DE6290"/>
    <w:rsid w:val="00DE639D"/>
    <w:rsid w:val="00DE6A75"/>
    <w:rsid w:val="00DE6EEF"/>
    <w:rsid w:val="00DE7089"/>
    <w:rsid w:val="00DE7B5E"/>
    <w:rsid w:val="00DE7F7B"/>
    <w:rsid w:val="00DF15F1"/>
    <w:rsid w:val="00DF20E5"/>
    <w:rsid w:val="00DF2961"/>
    <w:rsid w:val="00DF3909"/>
    <w:rsid w:val="00DF6472"/>
    <w:rsid w:val="00DF660C"/>
    <w:rsid w:val="00DF7068"/>
    <w:rsid w:val="00DF764C"/>
    <w:rsid w:val="00DF7A7F"/>
    <w:rsid w:val="00E01F74"/>
    <w:rsid w:val="00E03196"/>
    <w:rsid w:val="00E03FA8"/>
    <w:rsid w:val="00E04932"/>
    <w:rsid w:val="00E04B15"/>
    <w:rsid w:val="00E04EB3"/>
    <w:rsid w:val="00E0617C"/>
    <w:rsid w:val="00E069C8"/>
    <w:rsid w:val="00E07043"/>
    <w:rsid w:val="00E07594"/>
    <w:rsid w:val="00E100BC"/>
    <w:rsid w:val="00E111A7"/>
    <w:rsid w:val="00E13A67"/>
    <w:rsid w:val="00E14D54"/>
    <w:rsid w:val="00E158D5"/>
    <w:rsid w:val="00E17376"/>
    <w:rsid w:val="00E179D7"/>
    <w:rsid w:val="00E17B63"/>
    <w:rsid w:val="00E21CB1"/>
    <w:rsid w:val="00E228C3"/>
    <w:rsid w:val="00E230B5"/>
    <w:rsid w:val="00E239CB"/>
    <w:rsid w:val="00E23BCD"/>
    <w:rsid w:val="00E23FA1"/>
    <w:rsid w:val="00E245A4"/>
    <w:rsid w:val="00E252C6"/>
    <w:rsid w:val="00E26F00"/>
    <w:rsid w:val="00E2737B"/>
    <w:rsid w:val="00E27661"/>
    <w:rsid w:val="00E316DE"/>
    <w:rsid w:val="00E323D8"/>
    <w:rsid w:val="00E3338A"/>
    <w:rsid w:val="00E337CC"/>
    <w:rsid w:val="00E345FB"/>
    <w:rsid w:val="00E35360"/>
    <w:rsid w:val="00E35565"/>
    <w:rsid w:val="00E3582B"/>
    <w:rsid w:val="00E379AE"/>
    <w:rsid w:val="00E4087F"/>
    <w:rsid w:val="00E414B0"/>
    <w:rsid w:val="00E42EB0"/>
    <w:rsid w:val="00E4318F"/>
    <w:rsid w:val="00E432D4"/>
    <w:rsid w:val="00E43625"/>
    <w:rsid w:val="00E45D22"/>
    <w:rsid w:val="00E45E34"/>
    <w:rsid w:val="00E45F86"/>
    <w:rsid w:val="00E46E44"/>
    <w:rsid w:val="00E4708B"/>
    <w:rsid w:val="00E47234"/>
    <w:rsid w:val="00E505F3"/>
    <w:rsid w:val="00E51837"/>
    <w:rsid w:val="00E53419"/>
    <w:rsid w:val="00E5392A"/>
    <w:rsid w:val="00E53CE3"/>
    <w:rsid w:val="00E558BE"/>
    <w:rsid w:val="00E55B15"/>
    <w:rsid w:val="00E5643E"/>
    <w:rsid w:val="00E564A6"/>
    <w:rsid w:val="00E56758"/>
    <w:rsid w:val="00E568F4"/>
    <w:rsid w:val="00E57E3E"/>
    <w:rsid w:val="00E60E84"/>
    <w:rsid w:val="00E6132E"/>
    <w:rsid w:val="00E616DB"/>
    <w:rsid w:val="00E62220"/>
    <w:rsid w:val="00E622C4"/>
    <w:rsid w:val="00E6292E"/>
    <w:rsid w:val="00E63173"/>
    <w:rsid w:val="00E63569"/>
    <w:rsid w:val="00E639DB"/>
    <w:rsid w:val="00E63E8D"/>
    <w:rsid w:val="00E6466A"/>
    <w:rsid w:val="00E64D19"/>
    <w:rsid w:val="00E64DA2"/>
    <w:rsid w:val="00E65F03"/>
    <w:rsid w:val="00E6603A"/>
    <w:rsid w:val="00E66153"/>
    <w:rsid w:val="00E67B19"/>
    <w:rsid w:val="00E67D77"/>
    <w:rsid w:val="00E67E65"/>
    <w:rsid w:val="00E704C1"/>
    <w:rsid w:val="00E70C11"/>
    <w:rsid w:val="00E7162B"/>
    <w:rsid w:val="00E727AC"/>
    <w:rsid w:val="00E7328A"/>
    <w:rsid w:val="00E73624"/>
    <w:rsid w:val="00E738BD"/>
    <w:rsid w:val="00E7490C"/>
    <w:rsid w:val="00E74DD2"/>
    <w:rsid w:val="00E750EC"/>
    <w:rsid w:val="00E760B6"/>
    <w:rsid w:val="00E76276"/>
    <w:rsid w:val="00E76E14"/>
    <w:rsid w:val="00E76ED9"/>
    <w:rsid w:val="00E77426"/>
    <w:rsid w:val="00E77E8F"/>
    <w:rsid w:val="00E803E8"/>
    <w:rsid w:val="00E8057B"/>
    <w:rsid w:val="00E80840"/>
    <w:rsid w:val="00E808AC"/>
    <w:rsid w:val="00E80B8C"/>
    <w:rsid w:val="00E80F0B"/>
    <w:rsid w:val="00E810A1"/>
    <w:rsid w:val="00E81AF8"/>
    <w:rsid w:val="00E81D3C"/>
    <w:rsid w:val="00E826B2"/>
    <w:rsid w:val="00E8338F"/>
    <w:rsid w:val="00E8461B"/>
    <w:rsid w:val="00E84864"/>
    <w:rsid w:val="00E84A13"/>
    <w:rsid w:val="00E85268"/>
    <w:rsid w:val="00E860F1"/>
    <w:rsid w:val="00E86521"/>
    <w:rsid w:val="00E87167"/>
    <w:rsid w:val="00E87693"/>
    <w:rsid w:val="00E87F70"/>
    <w:rsid w:val="00E87FAE"/>
    <w:rsid w:val="00E9031D"/>
    <w:rsid w:val="00E925D1"/>
    <w:rsid w:val="00E9279A"/>
    <w:rsid w:val="00E937B4"/>
    <w:rsid w:val="00E93F7E"/>
    <w:rsid w:val="00E94528"/>
    <w:rsid w:val="00E94653"/>
    <w:rsid w:val="00E956A9"/>
    <w:rsid w:val="00E958E6"/>
    <w:rsid w:val="00E965EF"/>
    <w:rsid w:val="00E96C6A"/>
    <w:rsid w:val="00E96E8F"/>
    <w:rsid w:val="00EA0066"/>
    <w:rsid w:val="00EA1377"/>
    <w:rsid w:val="00EA188B"/>
    <w:rsid w:val="00EA233D"/>
    <w:rsid w:val="00EA2AFD"/>
    <w:rsid w:val="00EA2DA2"/>
    <w:rsid w:val="00EA369F"/>
    <w:rsid w:val="00EA391B"/>
    <w:rsid w:val="00EA3C46"/>
    <w:rsid w:val="00EA44A9"/>
    <w:rsid w:val="00EA47A0"/>
    <w:rsid w:val="00EA4DBD"/>
    <w:rsid w:val="00EA634B"/>
    <w:rsid w:val="00EA6DEF"/>
    <w:rsid w:val="00EA71F2"/>
    <w:rsid w:val="00EA7A95"/>
    <w:rsid w:val="00EA7D81"/>
    <w:rsid w:val="00EB08D2"/>
    <w:rsid w:val="00EB0BB8"/>
    <w:rsid w:val="00EB104C"/>
    <w:rsid w:val="00EB138A"/>
    <w:rsid w:val="00EB2FA0"/>
    <w:rsid w:val="00EB3006"/>
    <w:rsid w:val="00EB30BF"/>
    <w:rsid w:val="00EB36A5"/>
    <w:rsid w:val="00EB3B25"/>
    <w:rsid w:val="00EB3EBD"/>
    <w:rsid w:val="00EB4809"/>
    <w:rsid w:val="00EB4EC5"/>
    <w:rsid w:val="00EB52FC"/>
    <w:rsid w:val="00EB5510"/>
    <w:rsid w:val="00EB59F3"/>
    <w:rsid w:val="00EB6158"/>
    <w:rsid w:val="00EB6221"/>
    <w:rsid w:val="00EB64D9"/>
    <w:rsid w:val="00EB6B36"/>
    <w:rsid w:val="00EB6DDA"/>
    <w:rsid w:val="00EC0E75"/>
    <w:rsid w:val="00EC1384"/>
    <w:rsid w:val="00EC1807"/>
    <w:rsid w:val="00EC2403"/>
    <w:rsid w:val="00EC386C"/>
    <w:rsid w:val="00EC5947"/>
    <w:rsid w:val="00EC6452"/>
    <w:rsid w:val="00EC6CF9"/>
    <w:rsid w:val="00EC6ECC"/>
    <w:rsid w:val="00EC6FB6"/>
    <w:rsid w:val="00ED0765"/>
    <w:rsid w:val="00ED0D1E"/>
    <w:rsid w:val="00ED0D5B"/>
    <w:rsid w:val="00ED0E09"/>
    <w:rsid w:val="00ED12E5"/>
    <w:rsid w:val="00ED2ACF"/>
    <w:rsid w:val="00ED305C"/>
    <w:rsid w:val="00ED365C"/>
    <w:rsid w:val="00ED39E1"/>
    <w:rsid w:val="00ED3AD8"/>
    <w:rsid w:val="00ED3D01"/>
    <w:rsid w:val="00ED49AC"/>
    <w:rsid w:val="00ED505C"/>
    <w:rsid w:val="00ED625A"/>
    <w:rsid w:val="00ED70A1"/>
    <w:rsid w:val="00ED7327"/>
    <w:rsid w:val="00ED7BEF"/>
    <w:rsid w:val="00EE0150"/>
    <w:rsid w:val="00EE01F7"/>
    <w:rsid w:val="00EE1D0D"/>
    <w:rsid w:val="00EE2114"/>
    <w:rsid w:val="00EE23AE"/>
    <w:rsid w:val="00EE2A1E"/>
    <w:rsid w:val="00EE2DFA"/>
    <w:rsid w:val="00EE3746"/>
    <w:rsid w:val="00EE3C68"/>
    <w:rsid w:val="00EE4D03"/>
    <w:rsid w:val="00EE5248"/>
    <w:rsid w:val="00EE53D1"/>
    <w:rsid w:val="00EE571B"/>
    <w:rsid w:val="00EE6537"/>
    <w:rsid w:val="00EE6C6A"/>
    <w:rsid w:val="00EF0C8A"/>
    <w:rsid w:val="00EF13C8"/>
    <w:rsid w:val="00EF13EF"/>
    <w:rsid w:val="00EF1AED"/>
    <w:rsid w:val="00EF2D09"/>
    <w:rsid w:val="00EF347E"/>
    <w:rsid w:val="00EF368C"/>
    <w:rsid w:val="00EF36F9"/>
    <w:rsid w:val="00EF3E8C"/>
    <w:rsid w:val="00EF3EB1"/>
    <w:rsid w:val="00EF5110"/>
    <w:rsid w:val="00EF7A40"/>
    <w:rsid w:val="00F00131"/>
    <w:rsid w:val="00F0037B"/>
    <w:rsid w:val="00F0084C"/>
    <w:rsid w:val="00F01969"/>
    <w:rsid w:val="00F0214F"/>
    <w:rsid w:val="00F0246C"/>
    <w:rsid w:val="00F02AF2"/>
    <w:rsid w:val="00F03813"/>
    <w:rsid w:val="00F038D9"/>
    <w:rsid w:val="00F03FB2"/>
    <w:rsid w:val="00F041E5"/>
    <w:rsid w:val="00F05A45"/>
    <w:rsid w:val="00F05C6C"/>
    <w:rsid w:val="00F06627"/>
    <w:rsid w:val="00F06F67"/>
    <w:rsid w:val="00F079D2"/>
    <w:rsid w:val="00F1041A"/>
    <w:rsid w:val="00F10435"/>
    <w:rsid w:val="00F10709"/>
    <w:rsid w:val="00F108D3"/>
    <w:rsid w:val="00F11140"/>
    <w:rsid w:val="00F1114F"/>
    <w:rsid w:val="00F1144D"/>
    <w:rsid w:val="00F118D2"/>
    <w:rsid w:val="00F12116"/>
    <w:rsid w:val="00F13160"/>
    <w:rsid w:val="00F13779"/>
    <w:rsid w:val="00F13EBB"/>
    <w:rsid w:val="00F151F5"/>
    <w:rsid w:val="00F15615"/>
    <w:rsid w:val="00F15869"/>
    <w:rsid w:val="00F1642A"/>
    <w:rsid w:val="00F166F7"/>
    <w:rsid w:val="00F16AB3"/>
    <w:rsid w:val="00F16D07"/>
    <w:rsid w:val="00F16E7E"/>
    <w:rsid w:val="00F175E3"/>
    <w:rsid w:val="00F21169"/>
    <w:rsid w:val="00F2151F"/>
    <w:rsid w:val="00F215EF"/>
    <w:rsid w:val="00F21642"/>
    <w:rsid w:val="00F21D59"/>
    <w:rsid w:val="00F2235A"/>
    <w:rsid w:val="00F2333B"/>
    <w:rsid w:val="00F23AC7"/>
    <w:rsid w:val="00F23BDE"/>
    <w:rsid w:val="00F251E1"/>
    <w:rsid w:val="00F252BD"/>
    <w:rsid w:val="00F2617D"/>
    <w:rsid w:val="00F262C2"/>
    <w:rsid w:val="00F263C0"/>
    <w:rsid w:val="00F264D1"/>
    <w:rsid w:val="00F26A93"/>
    <w:rsid w:val="00F274D2"/>
    <w:rsid w:val="00F27A06"/>
    <w:rsid w:val="00F27EFA"/>
    <w:rsid w:val="00F27F93"/>
    <w:rsid w:val="00F30185"/>
    <w:rsid w:val="00F302E4"/>
    <w:rsid w:val="00F30437"/>
    <w:rsid w:val="00F3085B"/>
    <w:rsid w:val="00F30EC7"/>
    <w:rsid w:val="00F31567"/>
    <w:rsid w:val="00F3354C"/>
    <w:rsid w:val="00F344BC"/>
    <w:rsid w:val="00F35868"/>
    <w:rsid w:val="00F363A5"/>
    <w:rsid w:val="00F36AC2"/>
    <w:rsid w:val="00F401B0"/>
    <w:rsid w:val="00F403B7"/>
    <w:rsid w:val="00F416F0"/>
    <w:rsid w:val="00F41827"/>
    <w:rsid w:val="00F41D05"/>
    <w:rsid w:val="00F41E42"/>
    <w:rsid w:val="00F42674"/>
    <w:rsid w:val="00F42E5C"/>
    <w:rsid w:val="00F43A99"/>
    <w:rsid w:val="00F47AD5"/>
    <w:rsid w:val="00F47C59"/>
    <w:rsid w:val="00F51032"/>
    <w:rsid w:val="00F51302"/>
    <w:rsid w:val="00F52050"/>
    <w:rsid w:val="00F52336"/>
    <w:rsid w:val="00F529DD"/>
    <w:rsid w:val="00F52D85"/>
    <w:rsid w:val="00F54A8C"/>
    <w:rsid w:val="00F54DEE"/>
    <w:rsid w:val="00F55611"/>
    <w:rsid w:val="00F5593A"/>
    <w:rsid w:val="00F55CC7"/>
    <w:rsid w:val="00F55E26"/>
    <w:rsid w:val="00F5641B"/>
    <w:rsid w:val="00F564BC"/>
    <w:rsid w:val="00F565FA"/>
    <w:rsid w:val="00F575BD"/>
    <w:rsid w:val="00F60513"/>
    <w:rsid w:val="00F605C2"/>
    <w:rsid w:val="00F6074A"/>
    <w:rsid w:val="00F61253"/>
    <w:rsid w:val="00F615D6"/>
    <w:rsid w:val="00F620C6"/>
    <w:rsid w:val="00F62941"/>
    <w:rsid w:val="00F62E71"/>
    <w:rsid w:val="00F6385A"/>
    <w:rsid w:val="00F64DEE"/>
    <w:rsid w:val="00F64E2B"/>
    <w:rsid w:val="00F64E4E"/>
    <w:rsid w:val="00F64F07"/>
    <w:rsid w:val="00F65470"/>
    <w:rsid w:val="00F6558A"/>
    <w:rsid w:val="00F65D36"/>
    <w:rsid w:val="00F66D50"/>
    <w:rsid w:val="00F70725"/>
    <w:rsid w:val="00F721A7"/>
    <w:rsid w:val="00F72259"/>
    <w:rsid w:val="00F72988"/>
    <w:rsid w:val="00F72D2B"/>
    <w:rsid w:val="00F72F55"/>
    <w:rsid w:val="00F7625C"/>
    <w:rsid w:val="00F76498"/>
    <w:rsid w:val="00F767DB"/>
    <w:rsid w:val="00F76DCD"/>
    <w:rsid w:val="00F771D2"/>
    <w:rsid w:val="00F77A1D"/>
    <w:rsid w:val="00F80C03"/>
    <w:rsid w:val="00F81463"/>
    <w:rsid w:val="00F829FE"/>
    <w:rsid w:val="00F82E41"/>
    <w:rsid w:val="00F839CF"/>
    <w:rsid w:val="00F8475A"/>
    <w:rsid w:val="00F85019"/>
    <w:rsid w:val="00F85065"/>
    <w:rsid w:val="00F85214"/>
    <w:rsid w:val="00F85BE7"/>
    <w:rsid w:val="00F87C6F"/>
    <w:rsid w:val="00F87CF2"/>
    <w:rsid w:val="00F90869"/>
    <w:rsid w:val="00F91A0A"/>
    <w:rsid w:val="00F91DDD"/>
    <w:rsid w:val="00F92082"/>
    <w:rsid w:val="00F92D40"/>
    <w:rsid w:val="00F9339F"/>
    <w:rsid w:val="00F94602"/>
    <w:rsid w:val="00F952E2"/>
    <w:rsid w:val="00F95A09"/>
    <w:rsid w:val="00F95F00"/>
    <w:rsid w:val="00F965D8"/>
    <w:rsid w:val="00F96DB9"/>
    <w:rsid w:val="00F96E6B"/>
    <w:rsid w:val="00F97FC1"/>
    <w:rsid w:val="00F97FE7"/>
    <w:rsid w:val="00FA076A"/>
    <w:rsid w:val="00FA0F43"/>
    <w:rsid w:val="00FA13A5"/>
    <w:rsid w:val="00FA186F"/>
    <w:rsid w:val="00FA20D3"/>
    <w:rsid w:val="00FA2970"/>
    <w:rsid w:val="00FA2FD9"/>
    <w:rsid w:val="00FA39BF"/>
    <w:rsid w:val="00FA43E7"/>
    <w:rsid w:val="00FA5EB0"/>
    <w:rsid w:val="00FA6059"/>
    <w:rsid w:val="00FA6670"/>
    <w:rsid w:val="00FB1C7A"/>
    <w:rsid w:val="00FB2C76"/>
    <w:rsid w:val="00FB2E94"/>
    <w:rsid w:val="00FB3647"/>
    <w:rsid w:val="00FB5631"/>
    <w:rsid w:val="00FB5794"/>
    <w:rsid w:val="00FB7C7A"/>
    <w:rsid w:val="00FC045A"/>
    <w:rsid w:val="00FC0AD8"/>
    <w:rsid w:val="00FC0C4E"/>
    <w:rsid w:val="00FC0F06"/>
    <w:rsid w:val="00FC13AB"/>
    <w:rsid w:val="00FC16D4"/>
    <w:rsid w:val="00FC1C58"/>
    <w:rsid w:val="00FC1CF3"/>
    <w:rsid w:val="00FC2905"/>
    <w:rsid w:val="00FC2F42"/>
    <w:rsid w:val="00FC3131"/>
    <w:rsid w:val="00FC3C8E"/>
    <w:rsid w:val="00FC42FB"/>
    <w:rsid w:val="00FC5CC4"/>
    <w:rsid w:val="00FC6504"/>
    <w:rsid w:val="00FC6E66"/>
    <w:rsid w:val="00FC702E"/>
    <w:rsid w:val="00FC7373"/>
    <w:rsid w:val="00FD0339"/>
    <w:rsid w:val="00FD0341"/>
    <w:rsid w:val="00FD0AC0"/>
    <w:rsid w:val="00FD12AB"/>
    <w:rsid w:val="00FD18C1"/>
    <w:rsid w:val="00FD2683"/>
    <w:rsid w:val="00FD2813"/>
    <w:rsid w:val="00FD2C53"/>
    <w:rsid w:val="00FD3BDD"/>
    <w:rsid w:val="00FD4989"/>
    <w:rsid w:val="00FD6449"/>
    <w:rsid w:val="00FD681D"/>
    <w:rsid w:val="00FD6CBD"/>
    <w:rsid w:val="00FD74FB"/>
    <w:rsid w:val="00FD7503"/>
    <w:rsid w:val="00FD7A96"/>
    <w:rsid w:val="00FD7C21"/>
    <w:rsid w:val="00FD7DB4"/>
    <w:rsid w:val="00FE285E"/>
    <w:rsid w:val="00FE3109"/>
    <w:rsid w:val="00FE39CA"/>
    <w:rsid w:val="00FE461D"/>
    <w:rsid w:val="00FE5904"/>
    <w:rsid w:val="00FE61B9"/>
    <w:rsid w:val="00FF0221"/>
    <w:rsid w:val="00FF13EE"/>
    <w:rsid w:val="00FF2CD5"/>
    <w:rsid w:val="00FF2F75"/>
    <w:rsid w:val="00FF3BEE"/>
    <w:rsid w:val="00FF4203"/>
    <w:rsid w:val="00FF4BA0"/>
    <w:rsid w:val="00FF4CDD"/>
    <w:rsid w:val="00FF4DE1"/>
    <w:rsid w:val="00FF4E4D"/>
    <w:rsid w:val="00FF5707"/>
    <w:rsid w:val="00FF583A"/>
    <w:rsid w:val="00FF5DE5"/>
    <w:rsid w:val="00FF5EAB"/>
    <w:rsid w:val="00FF6004"/>
    <w:rsid w:val="00FF6315"/>
    <w:rsid w:val="00FF653F"/>
    <w:rsid w:val="00FF654D"/>
    <w:rsid w:val="00FF7393"/>
    <w:rsid w:val="00FF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9"/>
        <o:r id="V:Rule2" type="callout" idref="#_x0000_s103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qFormat="1"/>
    <w:lsdException w:name="Title" w:locked="1" w:qFormat="1"/>
    <w:lsdException w:name="Default Paragraph Font" w:locked="1"/>
    <w:lsdException w:name="Body Text Indent" w:locked="1"/>
    <w:lsdException w:name="Subtitle" w:locked="1" w:qFormat="1"/>
    <w:lsdException w:name="Hyperlink" w:locked="1"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0BB8"/>
    <w:pPr>
      <w:spacing w:after="200" w:line="276" w:lineRule="auto"/>
      <w:ind w:firstLine="567"/>
      <w:jc w:val="both"/>
    </w:pPr>
    <w:rPr>
      <w:rFonts w:ascii="Times New Roman" w:eastAsia="Times New Roman" w:hAnsi="Times New Roman"/>
      <w:sz w:val="24"/>
      <w:szCs w:val="22"/>
      <w:lang w:eastAsia="en-US"/>
    </w:rPr>
  </w:style>
  <w:style w:type="paragraph" w:styleId="10">
    <w:name w:val="heading 1"/>
    <w:aliases w:val="Заголовок 1 Знак Знак,Заголовок 1 Знак Знак Знак"/>
    <w:basedOn w:val="a0"/>
    <w:next w:val="a0"/>
    <w:link w:val="11"/>
    <w:qFormat/>
    <w:rsid w:val="00EB0BB8"/>
    <w:pPr>
      <w:keepNext/>
      <w:keepLines/>
      <w:spacing w:before="480" w:after="0"/>
      <w:outlineLvl w:val="0"/>
    </w:pPr>
    <w:rPr>
      <w:rFonts w:eastAsia="Calibri"/>
      <w:b/>
      <w:bCs/>
      <w:sz w:val="28"/>
      <w:szCs w:val="28"/>
    </w:rPr>
  </w:style>
  <w:style w:type="paragraph" w:styleId="20">
    <w:name w:val="heading 2"/>
    <w:aliases w:val="Знак2 Знак,Знак2,Знак2 Знак Знак Знак,Знак2 Знак1,ГЛАВА"/>
    <w:basedOn w:val="a0"/>
    <w:next w:val="a0"/>
    <w:link w:val="21"/>
    <w:qFormat/>
    <w:rsid w:val="001F2FFB"/>
    <w:pPr>
      <w:keepNext/>
      <w:keepLines/>
      <w:numPr>
        <w:ilvl w:val="1"/>
        <w:numId w:val="1"/>
      </w:numPr>
      <w:spacing w:before="200" w:after="0"/>
      <w:outlineLvl w:val="1"/>
    </w:pPr>
    <w:rPr>
      <w:rFonts w:eastAsia="Calibri"/>
      <w:b/>
      <w:bCs/>
      <w:sz w:val="26"/>
      <w:szCs w:val="26"/>
    </w:rPr>
  </w:style>
  <w:style w:type="paragraph" w:styleId="3">
    <w:name w:val="heading 3"/>
    <w:aliases w:val="Знак3,Знак3 Знак Знак Знак,ПодЗаголовок"/>
    <w:basedOn w:val="a0"/>
    <w:next w:val="a0"/>
    <w:link w:val="30"/>
    <w:qFormat/>
    <w:rsid w:val="001A618E"/>
    <w:pPr>
      <w:keepNext/>
      <w:keepLines/>
      <w:spacing w:before="200" w:after="0"/>
      <w:outlineLvl w:val="2"/>
    </w:pPr>
    <w:rPr>
      <w:rFonts w:ascii="Cambria" w:eastAsia="Calibri" w:hAnsi="Cambria"/>
      <w:b/>
      <w:bCs/>
      <w:color w:val="4F81BD"/>
      <w:szCs w:val="20"/>
    </w:rPr>
  </w:style>
  <w:style w:type="paragraph" w:styleId="4">
    <w:name w:val="heading 4"/>
    <w:basedOn w:val="a0"/>
    <w:next w:val="a0"/>
    <w:link w:val="40"/>
    <w:qFormat/>
    <w:rsid w:val="004D638D"/>
    <w:pPr>
      <w:keepNext/>
      <w:keepLines/>
      <w:spacing w:before="200" w:after="0"/>
      <w:outlineLvl w:val="3"/>
    </w:pPr>
    <w:rPr>
      <w:rFonts w:ascii="Cambria" w:eastAsia="Calibri" w:hAnsi="Cambria"/>
      <w:b/>
      <w:bCs/>
      <w:i/>
      <w:iCs/>
      <w:color w:val="4F81BD"/>
      <w:szCs w:val="20"/>
    </w:rPr>
  </w:style>
  <w:style w:type="paragraph" w:styleId="5">
    <w:name w:val="heading 5"/>
    <w:basedOn w:val="a0"/>
    <w:next w:val="a0"/>
    <w:link w:val="50"/>
    <w:semiHidden/>
    <w:unhideWhenUsed/>
    <w:qFormat/>
    <w:locked/>
    <w:rsid w:val="00A910A2"/>
    <w:pPr>
      <w:tabs>
        <w:tab w:val="left" w:pos="1701"/>
      </w:tabs>
      <w:spacing w:before="240" w:after="60" w:line="240" w:lineRule="auto"/>
      <w:ind w:left="1008" w:hanging="432"/>
      <w:jc w:val="left"/>
      <w:outlineLvl w:val="4"/>
    </w:pPr>
    <w:rPr>
      <w:b/>
      <w:bCs/>
      <w:iCs/>
      <w:sz w:val="22"/>
    </w:rPr>
  </w:style>
  <w:style w:type="paragraph" w:styleId="6">
    <w:name w:val="heading 6"/>
    <w:basedOn w:val="a0"/>
    <w:next w:val="a0"/>
    <w:link w:val="60"/>
    <w:semiHidden/>
    <w:unhideWhenUsed/>
    <w:qFormat/>
    <w:locked/>
    <w:rsid w:val="00A910A2"/>
    <w:pPr>
      <w:spacing w:before="240" w:after="60" w:line="240" w:lineRule="auto"/>
      <w:ind w:left="1152" w:hanging="432"/>
      <w:jc w:val="left"/>
      <w:outlineLvl w:val="5"/>
    </w:pPr>
    <w:rPr>
      <w:b/>
      <w:bCs/>
      <w:sz w:val="22"/>
    </w:rPr>
  </w:style>
  <w:style w:type="paragraph" w:styleId="7">
    <w:name w:val="heading 7"/>
    <w:aliases w:val="Заголовок x.x"/>
    <w:basedOn w:val="a0"/>
    <w:next w:val="a0"/>
    <w:link w:val="70"/>
    <w:semiHidden/>
    <w:unhideWhenUsed/>
    <w:qFormat/>
    <w:locked/>
    <w:rsid w:val="00A910A2"/>
    <w:pPr>
      <w:spacing w:before="240" w:after="60" w:line="240" w:lineRule="auto"/>
      <w:ind w:left="1296" w:hanging="288"/>
      <w:jc w:val="left"/>
      <w:outlineLvl w:val="6"/>
    </w:pPr>
    <w:rPr>
      <w:szCs w:val="24"/>
    </w:rPr>
  </w:style>
  <w:style w:type="paragraph" w:styleId="8">
    <w:name w:val="heading 8"/>
    <w:basedOn w:val="a0"/>
    <w:next w:val="a0"/>
    <w:link w:val="80"/>
    <w:semiHidden/>
    <w:unhideWhenUsed/>
    <w:qFormat/>
    <w:locked/>
    <w:rsid w:val="00A910A2"/>
    <w:pPr>
      <w:spacing w:before="240" w:after="60" w:line="240" w:lineRule="auto"/>
      <w:ind w:left="1440" w:hanging="432"/>
      <w:jc w:val="left"/>
      <w:outlineLvl w:val="7"/>
    </w:pPr>
    <w:rPr>
      <w:i/>
      <w:iCs/>
      <w:szCs w:val="24"/>
    </w:rPr>
  </w:style>
  <w:style w:type="paragraph" w:styleId="9">
    <w:name w:val="heading 9"/>
    <w:basedOn w:val="a0"/>
    <w:next w:val="a0"/>
    <w:link w:val="90"/>
    <w:semiHidden/>
    <w:unhideWhenUsed/>
    <w:qFormat/>
    <w:locked/>
    <w:rsid w:val="00A910A2"/>
    <w:pPr>
      <w:spacing w:before="240" w:after="60" w:line="240" w:lineRule="auto"/>
      <w:ind w:left="1584" w:hanging="144"/>
      <w:jc w:val="left"/>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locked/>
    <w:rsid w:val="00EB0BB8"/>
    <w:rPr>
      <w:rFonts w:ascii="Times New Roman" w:hAnsi="Times New Roman" w:cs="Times New Roman"/>
      <w:b/>
      <w:bCs/>
      <w:sz w:val="28"/>
      <w:szCs w:val="28"/>
    </w:rPr>
  </w:style>
  <w:style w:type="paragraph" w:styleId="a4">
    <w:name w:val="Title"/>
    <w:basedOn w:val="a0"/>
    <w:next w:val="a0"/>
    <w:link w:val="a5"/>
    <w:autoRedefine/>
    <w:qFormat/>
    <w:rsid w:val="00971EE7"/>
    <w:pPr>
      <w:spacing w:line="240" w:lineRule="auto"/>
      <w:jc w:val="center"/>
    </w:pPr>
    <w:rPr>
      <w:rFonts w:eastAsia="Calibri"/>
      <w:b/>
      <w:spacing w:val="5"/>
      <w:kern w:val="28"/>
      <w:sz w:val="52"/>
      <w:szCs w:val="52"/>
    </w:rPr>
  </w:style>
  <w:style w:type="character" w:customStyle="1" w:styleId="a5">
    <w:name w:val="Название Знак"/>
    <w:link w:val="a4"/>
    <w:locked/>
    <w:rsid w:val="00971EE7"/>
    <w:rPr>
      <w:rFonts w:ascii="Times New Roman" w:hAnsi="Times New Roman" w:cs="Times New Roman"/>
      <w:b/>
      <w:spacing w:val="5"/>
      <w:kern w:val="28"/>
      <w:sz w:val="52"/>
      <w:szCs w:val="52"/>
    </w:rPr>
  </w:style>
  <w:style w:type="character" w:customStyle="1" w:styleId="21">
    <w:name w:val="Заголовок 2 Знак"/>
    <w:aliases w:val="Знак2 Знак Знак,Знак2 Знак2,Знак2 Знак Знак Знак Знак,Знак2 Знак1 Знак,ГЛАВА Знак"/>
    <w:link w:val="20"/>
    <w:locked/>
    <w:rsid w:val="001F2FFB"/>
    <w:rPr>
      <w:rFonts w:ascii="Times New Roman" w:hAnsi="Times New Roman"/>
      <w:b/>
      <w:bCs/>
      <w:sz w:val="26"/>
      <w:szCs w:val="26"/>
      <w:lang w:eastAsia="en-US"/>
    </w:rPr>
  </w:style>
  <w:style w:type="character" w:styleId="a6">
    <w:name w:val="annotation reference"/>
    <w:semiHidden/>
    <w:rsid w:val="00D21CDF"/>
    <w:rPr>
      <w:rFonts w:cs="Times New Roman"/>
      <w:sz w:val="16"/>
      <w:szCs w:val="16"/>
    </w:rPr>
  </w:style>
  <w:style w:type="paragraph" w:styleId="a7">
    <w:name w:val="annotation text"/>
    <w:basedOn w:val="a0"/>
    <w:link w:val="a8"/>
    <w:semiHidden/>
    <w:rsid w:val="00D21CDF"/>
    <w:pPr>
      <w:spacing w:line="240" w:lineRule="auto"/>
    </w:pPr>
    <w:rPr>
      <w:rFonts w:eastAsia="Calibri"/>
      <w:sz w:val="20"/>
      <w:szCs w:val="20"/>
    </w:rPr>
  </w:style>
  <w:style w:type="character" w:customStyle="1" w:styleId="a8">
    <w:name w:val="Текст примечания Знак"/>
    <w:link w:val="a7"/>
    <w:semiHidden/>
    <w:locked/>
    <w:rsid w:val="00D21CDF"/>
    <w:rPr>
      <w:rFonts w:ascii="Times New Roman" w:hAnsi="Times New Roman" w:cs="Times New Roman"/>
      <w:sz w:val="20"/>
      <w:szCs w:val="20"/>
    </w:rPr>
  </w:style>
  <w:style w:type="paragraph" w:styleId="a9">
    <w:name w:val="annotation subject"/>
    <w:basedOn w:val="a7"/>
    <w:next w:val="a7"/>
    <w:link w:val="aa"/>
    <w:semiHidden/>
    <w:rsid w:val="00D21CDF"/>
    <w:rPr>
      <w:b/>
      <w:bCs/>
    </w:rPr>
  </w:style>
  <w:style w:type="character" w:customStyle="1" w:styleId="aa">
    <w:name w:val="Тема примечания Знак"/>
    <w:link w:val="a9"/>
    <w:semiHidden/>
    <w:locked/>
    <w:rsid w:val="00D21CDF"/>
    <w:rPr>
      <w:rFonts w:ascii="Times New Roman" w:hAnsi="Times New Roman" w:cs="Times New Roman"/>
      <w:b/>
      <w:bCs/>
      <w:sz w:val="20"/>
      <w:szCs w:val="20"/>
    </w:rPr>
  </w:style>
  <w:style w:type="paragraph" w:styleId="ab">
    <w:name w:val="Balloon Text"/>
    <w:basedOn w:val="a0"/>
    <w:link w:val="ac"/>
    <w:semiHidden/>
    <w:rsid w:val="00D21CDF"/>
    <w:pPr>
      <w:spacing w:after="0" w:line="240" w:lineRule="auto"/>
    </w:pPr>
    <w:rPr>
      <w:rFonts w:ascii="Tahoma" w:eastAsia="Calibri" w:hAnsi="Tahoma"/>
      <w:sz w:val="16"/>
      <w:szCs w:val="16"/>
    </w:rPr>
  </w:style>
  <w:style w:type="character" w:customStyle="1" w:styleId="ac">
    <w:name w:val="Текст выноски Знак"/>
    <w:link w:val="ab"/>
    <w:semiHidden/>
    <w:locked/>
    <w:rsid w:val="00D21CDF"/>
    <w:rPr>
      <w:rFonts w:ascii="Tahoma" w:hAnsi="Tahoma" w:cs="Tahoma"/>
      <w:sz w:val="16"/>
      <w:szCs w:val="16"/>
    </w:rPr>
  </w:style>
  <w:style w:type="paragraph" w:customStyle="1" w:styleId="ad">
    <w:name w:val="Название таблиц"/>
    <w:basedOn w:val="a0"/>
    <w:rsid w:val="007B2AF0"/>
    <w:pPr>
      <w:jc w:val="center"/>
    </w:pPr>
    <w:rPr>
      <w:b/>
    </w:rPr>
  </w:style>
  <w:style w:type="table" w:styleId="ae">
    <w:name w:val="Table Grid"/>
    <w:basedOn w:val="a2"/>
    <w:uiPriority w:val="59"/>
    <w:rsid w:val="007B2AF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Примечание"/>
    <w:basedOn w:val="a0"/>
    <w:link w:val="af0"/>
    <w:rsid w:val="007B2AF0"/>
    <w:rPr>
      <w:rFonts w:eastAsia="Calibri"/>
      <w:sz w:val="20"/>
      <w:szCs w:val="20"/>
    </w:rPr>
  </w:style>
  <w:style w:type="character" w:customStyle="1" w:styleId="af0">
    <w:name w:val="Примечание Знак"/>
    <w:link w:val="af"/>
    <w:locked/>
    <w:rsid w:val="007B2AF0"/>
    <w:rPr>
      <w:rFonts w:ascii="Times New Roman" w:hAnsi="Times New Roman" w:cs="Times New Roman"/>
      <w:sz w:val="20"/>
    </w:rPr>
  </w:style>
  <w:style w:type="character" w:customStyle="1" w:styleId="apple-converted-space">
    <w:name w:val="apple-converted-space"/>
    <w:rsid w:val="00362D93"/>
    <w:rPr>
      <w:rFonts w:cs="Times New Roman"/>
    </w:rPr>
  </w:style>
  <w:style w:type="character" w:styleId="af1">
    <w:name w:val="Hyperlink"/>
    <w:uiPriority w:val="99"/>
    <w:rsid w:val="00362D93"/>
    <w:rPr>
      <w:rFonts w:cs="Times New Roman"/>
      <w:color w:val="0000FF"/>
      <w:u w:val="single"/>
    </w:rPr>
  </w:style>
  <w:style w:type="paragraph" w:styleId="af2">
    <w:name w:val="Normal (Web)"/>
    <w:basedOn w:val="a0"/>
    <w:uiPriority w:val="99"/>
    <w:rsid w:val="00731CB3"/>
    <w:pPr>
      <w:spacing w:before="100" w:beforeAutospacing="1" w:after="100" w:afterAutospacing="1" w:line="240" w:lineRule="auto"/>
      <w:ind w:firstLine="0"/>
      <w:jc w:val="left"/>
    </w:pPr>
    <w:rPr>
      <w:rFonts w:eastAsia="Calibri"/>
      <w:szCs w:val="24"/>
      <w:lang w:eastAsia="ru-RU"/>
    </w:rPr>
  </w:style>
  <w:style w:type="paragraph" w:customStyle="1" w:styleId="12">
    <w:name w:val="Абзац списка1"/>
    <w:basedOn w:val="a0"/>
    <w:rsid w:val="00751058"/>
    <w:pPr>
      <w:spacing w:after="0" w:line="240" w:lineRule="auto"/>
      <w:ind w:left="720" w:firstLine="0"/>
      <w:jc w:val="left"/>
    </w:pPr>
    <w:rPr>
      <w:rFonts w:eastAsia="Calibri"/>
      <w:sz w:val="26"/>
      <w:szCs w:val="24"/>
      <w:lang w:eastAsia="ru-RU"/>
    </w:rPr>
  </w:style>
  <w:style w:type="paragraph" w:customStyle="1" w:styleId="13">
    <w:name w:val="Без интервала1"/>
    <w:rsid w:val="0072685F"/>
    <w:rPr>
      <w:rFonts w:ascii="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customStyle="1" w:styleId="14">
    <w:name w:val="Рецензия1"/>
    <w:hidden/>
    <w:semiHidden/>
    <w:rsid w:val="005C5411"/>
    <w:rPr>
      <w:rFonts w:ascii="Times New Roman" w:eastAsia="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9A28BC"/>
    <w:pPr>
      <w:spacing w:line="240" w:lineRule="auto"/>
      <w:ind w:firstLine="0"/>
      <w:jc w:val="left"/>
    </w:pPr>
    <w:rPr>
      <w:rFonts w:eastAsia="Calibri"/>
      <w:b/>
      <w:bCs/>
      <w:color w:val="4F81BD"/>
      <w:sz w:val="18"/>
      <w:szCs w:val="18"/>
    </w:rPr>
  </w:style>
  <w:style w:type="table" w:customStyle="1" w:styleId="af4">
    <w:name w:val="Таблицы"/>
    <w:basedOn w:val="ae"/>
    <w:rsid w:val="00FD2C53"/>
    <w:pPr>
      <w:jc w:val="center"/>
    </w:pPr>
    <w:rPr>
      <w:rFonts w:ascii="Times New Roman" w:hAnsi="Times New Roman"/>
      <w:sz w:val="24"/>
    </w:rPr>
    <w:tblPr>
      <w:jc w:val="center"/>
    </w:tblPr>
    <w:trPr>
      <w:jc w:val="center"/>
    </w:trPr>
  </w:style>
  <w:style w:type="paragraph" w:customStyle="1" w:styleId="af5">
    <w:name w:val="Базовый"/>
    <w:rsid w:val="004C1493"/>
    <w:pPr>
      <w:suppressAutoHyphens/>
      <w:spacing w:after="200" w:line="276" w:lineRule="auto"/>
    </w:pPr>
    <w:rPr>
      <w:rFonts w:eastAsia="Arial Unicode MS" w:cs="Calibri"/>
      <w:color w:val="00000A"/>
      <w:sz w:val="22"/>
      <w:szCs w:val="22"/>
      <w:lang w:eastAsia="en-US"/>
    </w:rPr>
  </w:style>
  <w:style w:type="character" w:styleId="af6">
    <w:name w:val="Strong"/>
    <w:uiPriority w:val="22"/>
    <w:qFormat/>
    <w:rsid w:val="00F00131"/>
    <w:rPr>
      <w:rFonts w:cs="Times New Roman"/>
      <w:b/>
      <w:bCs/>
    </w:rPr>
  </w:style>
  <w:style w:type="paragraph" w:styleId="HTML">
    <w:name w:val="HTML Preformatted"/>
    <w:basedOn w:val="a0"/>
    <w:link w:val="HTML0"/>
    <w:semiHidden/>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Calibri" w:hAnsi="Courier New"/>
      <w:sz w:val="20"/>
      <w:szCs w:val="20"/>
      <w:lang w:eastAsia="ru-RU"/>
    </w:rPr>
  </w:style>
  <w:style w:type="character" w:customStyle="1" w:styleId="HTML0">
    <w:name w:val="Стандартный HTML Знак"/>
    <w:link w:val="HTML"/>
    <w:semiHidden/>
    <w:locked/>
    <w:rsid w:val="00F00131"/>
    <w:rPr>
      <w:rFonts w:ascii="Courier New" w:hAnsi="Courier New" w:cs="Courier New"/>
      <w:sz w:val="20"/>
      <w:szCs w:val="20"/>
      <w:lang w:eastAsia="ru-RU"/>
    </w:rPr>
  </w:style>
  <w:style w:type="character" w:customStyle="1" w:styleId="blk">
    <w:name w:val="blk"/>
    <w:rsid w:val="00F00131"/>
    <w:rPr>
      <w:rFonts w:cs="Times New Roman"/>
    </w:rPr>
  </w:style>
  <w:style w:type="character" w:customStyle="1" w:styleId="f">
    <w:name w:val="f"/>
    <w:rsid w:val="00AC4BFB"/>
    <w:rPr>
      <w:rFonts w:cs="Times New Roman"/>
    </w:rPr>
  </w:style>
  <w:style w:type="paragraph" w:styleId="af7">
    <w:name w:val="Body Text Indent"/>
    <w:basedOn w:val="af5"/>
    <w:link w:val="af8"/>
    <w:rsid w:val="00DA123E"/>
    <w:pPr>
      <w:spacing w:after="120" w:line="100" w:lineRule="atLeast"/>
      <w:ind w:left="283"/>
    </w:pPr>
    <w:rPr>
      <w:rFonts w:ascii="Arial" w:hAnsi="Arial" w:cs="Times New Roman"/>
      <w:sz w:val="20"/>
      <w:szCs w:val="20"/>
    </w:rPr>
  </w:style>
  <w:style w:type="character" w:customStyle="1" w:styleId="af8">
    <w:name w:val="Основной текст с отступом Знак"/>
    <w:link w:val="af7"/>
    <w:locked/>
    <w:rsid w:val="00DA123E"/>
    <w:rPr>
      <w:rFonts w:ascii="Arial" w:eastAsia="Arial Unicode MS" w:hAnsi="Arial" w:cs="Arial"/>
      <w:color w:val="00000A"/>
    </w:rPr>
  </w:style>
  <w:style w:type="character" w:customStyle="1" w:styleId="15">
    <w:name w:val="Замещающий текст1"/>
    <w:semiHidden/>
    <w:rsid w:val="000F3BC2"/>
    <w:rPr>
      <w:rFonts w:cs="Times New Roman"/>
      <w:color w:val="808080"/>
    </w:rPr>
  </w:style>
  <w:style w:type="paragraph" w:customStyle="1" w:styleId="16">
    <w:name w:val="Заголовок оглавления1"/>
    <w:basedOn w:val="10"/>
    <w:next w:val="a0"/>
    <w:semiHidden/>
    <w:rsid w:val="00403008"/>
    <w:pPr>
      <w:ind w:firstLine="0"/>
      <w:jc w:val="left"/>
      <w:outlineLvl w:val="9"/>
    </w:pPr>
    <w:rPr>
      <w:rFonts w:ascii="Cambria" w:hAnsi="Cambria"/>
      <w:color w:val="365F91"/>
    </w:rPr>
  </w:style>
  <w:style w:type="paragraph" w:styleId="17">
    <w:name w:val="toc 1"/>
    <w:basedOn w:val="a0"/>
    <w:next w:val="a0"/>
    <w:autoRedefine/>
    <w:uiPriority w:val="39"/>
    <w:rsid w:val="00403008"/>
    <w:pPr>
      <w:spacing w:after="100"/>
    </w:pPr>
  </w:style>
  <w:style w:type="paragraph" w:styleId="23">
    <w:name w:val="toc 2"/>
    <w:basedOn w:val="a0"/>
    <w:next w:val="a0"/>
    <w:autoRedefine/>
    <w:uiPriority w:val="39"/>
    <w:rsid w:val="00254567"/>
    <w:pPr>
      <w:tabs>
        <w:tab w:val="left" w:pos="1276"/>
        <w:tab w:val="left" w:pos="1560"/>
        <w:tab w:val="right" w:leader="dot" w:pos="9345"/>
      </w:tabs>
      <w:spacing w:after="100"/>
      <w:ind w:firstLine="0"/>
      <w:jc w:val="center"/>
    </w:pPr>
    <w:rPr>
      <w:sz w:val="28"/>
      <w:szCs w:val="28"/>
    </w:rPr>
  </w:style>
  <w:style w:type="paragraph" w:styleId="af9">
    <w:name w:val="header"/>
    <w:basedOn w:val="a0"/>
    <w:link w:val="afa"/>
    <w:uiPriority w:val="99"/>
    <w:rsid w:val="00BD2610"/>
    <w:pPr>
      <w:tabs>
        <w:tab w:val="center" w:pos="4677"/>
        <w:tab w:val="right" w:pos="9355"/>
      </w:tabs>
      <w:spacing w:after="0" w:line="240" w:lineRule="auto"/>
    </w:pPr>
    <w:rPr>
      <w:rFonts w:eastAsia="Calibri"/>
      <w:szCs w:val="20"/>
    </w:rPr>
  </w:style>
  <w:style w:type="character" w:customStyle="1" w:styleId="afa">
    <w:name w:val="Верхний колонтитул Знак"/>
    <w:link w:val="af9"/>
    <w:uiPriority w:val="99"/>
    <w:locked/>
    <w:rsid w:val="00BD2610"/>
    <w:rPr>
      <w:rFonts w:ascii="Times New Roman" w:hAnsi="Times New Roman" w:cs="Times New Roman"/>
      <w:sz w:val="24"/>
    </w:rPr>
  </w:style>
  <w:style w:type="paragraph" w:styleId="afb">
    <w:name w:val="footer"/>
    <w:basedOn w:val="a0"/>
    <w:link w:val="afc"/>
    <w:uiPriority w:val="99"/>
    <w:rsid w:val="00BD2610"/>
    <w:pPr>
      <w:tabs>
        <w:tab w:val="center" w:pos="4677"/>
        <w:tab w:val="right" w:pos="9355"/>
      </w:tabs>
      <w:spacing w:after="0" w:line="240" w:lineRule="auto"/>
    </w:pPr>
    <w:rPr>
      <w:rFonts w:eastAsia="Calibri"/>
      <w:szCs w:val="20"/>
    </w:rPr>
  </w:style>
  <w:style w:type="character" w:customStyle="1" w:styleId="afc">
    <w:name w:val="Нижний колонтитул Знак"/>
    <w:link w:val="afb"/>
    <w:uiPriority w:val="99"/>
    <w:locked/>
    <w:rsid w:val="00BD2610"/>
    <w:rPr>
      <w:rFonts w:ascii="Times New Roman" w:hAnsi="Times New Roman" w:cs="Times New Roman"/>
      <w:sz w:val="24"/>
    </w:rPr>
  </w:style>
  <w:style w:type="paragraph" w:customStyle="1" w:styleId="Style2">
    <w:name w:val="Style2"/>
    <w:basedOn w:val="a0"/>
    <w:rsid w:val="005C4601"/>
    <w:pPr>
      <w:widowControl w:val="0"/>
      <w:autoSpaceDE w:val="0"/>
      <w:autoSpaceDN w:val="0"/>
      <w:adjustRightInd w:val="0"/>
      <w:spacing w:after="0" w:line="235" w:lineRule="exact"/>
      <w:ind w:firstLine="0"/>
      <w:jc w:val="right"/>
    </w:pPr>
    <w:rPr>
      <w:rFonts w:ascii="MS Reference Sans Serif" w:eastAsia="Calibri" w:hAnsi="MS Reference Sans Serif"/>
      <w:szCs w:val="24"/>
      <w:lang w:eastAsia="ru-RU"/>
    </w:rPr>
  </w:style>
  <w:style w:type="character" w:customStyle="1" w:styleId="FontStyle23">
    <w:name w:val="Font Style23"/>
    <w:rsid w:val="005C4601"/>
    <w:rPr>
      <w:rFonts w:ascii="MS Reference Sans Serif" w:hAnsi="MS Reference Sans Serif" w:cs="MS Reference Sans Serif"/>
      <w:sz w:val="16"/>
      <w:szCs w:val="16"/>
    </w:rPr>
  </w:style>
  <w:style w:type="character" w:customStyle="1" w:styleId="40">
    <w:name w:val="Заголовок 4 Знак"/>
    <w:link w:val="4"/>
    <w:semiHidden/>
    <w:locked/>
    <w:rsid w:val="004D638D"/>
    <w:rPr>
      <w:rFonts w:ascii="Cambria" w:hAnsi="Cambria" w:cs="Times New Roman"/>
      <w:b/>
      <w:bCs/>
      <w:i/>
      <w:iCs/>
      <w:color w:val="4F81BD"/>
      <w:sz w:val="24"/>
    </w:rPr>
  </w:style>
  <w:style w:type="paragraph" w:styleId="afd">
    <w:name w:val="Body Text"/>
    <w:basedOn w:val="a0"/>
    <w:link w:val="afe"/>
    <w:semiHidden/>
    <w:rsid w:val="004D638D"/>
    <w:pPr>
      <w:spacing w:after="120"/>
    </w:pPr>
    <w:rPr>
      <w:rFonts w:eastAsia="Calibri"/>
      <w:szCs w:val="20"/>
    </w:rPr>
  </w:style>
  <w:style w:type="character" w:customStyle="1" w:styleId="afe">
    <w:name w:val="Основной текст Знак"/>
    <w:link w:val="afd"/>
    <w:semiHidden/>
    <w:locked/>
    <w:rsid w:val="004D638D"/>
    <w:rPr>
      <w:rFonts w:ascii="Times New Roman" w:hAnsi="Times New Roman" w:cs="Times New Roman"/>
      <w:sz w:val="24"/>
    </w:rPr>
  </w:style>
  <w:style w:type="character" w:customStyle="1" w:styleId="30">
    <w:name w:val="Заголовок 3 Знак"/>
    <w:aliases w:val="Знак3 Знак,Знак3 Знак Знак Знак Знак,ПодЗаголовок Знак"/>
    <w:link w:val="3"/>
    <w:locked/>
    <w:rsid w:val="001A618E"/>
    <w:rPr>
      <w:rFonts w:ascii="Cambria" w:hAnsi="Cambria" w:cs="Times New Roman"/>
      <w:b/>
      <w:bCs/>
      <w:color w:val="4F81BD"/>
      <w:sz w:val="24"/>
    </w:rPr>
  </w:style>
  <w:style w:type="paragraph" w:styleId="31">
    <w:name w:val="toc 3"/>
    <w:basedOn w:val="a0"/>
    <w:next w:val="a0"/>
    <w:autoRedefine/>
    <w:semiHidden/>
    <w:rsid w:val="001A618E"/>
    <w:pPr>
      <w:spacing w:after="100"/>
      <w:ind w:left="480"/>
    </w:pPr>
  </w:style>
  <w:style w:type="paragraph" w:customStyle="1" w:styleId="24">
    <w:name w:val="Без интервала2"/>
    <w:rsid w:val="00B72BE7"/>
    <w:rPr>
      <w:rFonts w:ascii="Times New Roman" w:hAnsi="Times New Roman"/>
      <w:sz w:val="24"/>
      <w:szCs w:val="24"/>
    </w:rPr>
  </w:style>
  <w:style w:type="paragraph" w:styleId="aff">
    <w:name w:val="No Spacing"/>
    <w:link w:val="aff0"/>
    <w:uiPriority w:val="1"/>
    <w:qFormat/>
    <w:rsid w:val="002B4BCE"/>
    <w:rPr>
      <w:rFonts w:eastAsia="Times New Roman"/>
      <w:sz w:val="22"/>
      <w:szCs w:val="22"/>
    </w:rPr>
  </w:style>
  <w:style w:type="character" w:customStyle="1" w:styleId="aff0">
    <w:name w:val="Без интервала Знак"/>
    <w:link w:val="aff"/>
    <w:uiPriority w:val="1"/>
    <w:rsid w:val="002B4BCE"/>
    <w:rPr>
      <w:rFonts w:eastAsia="Times New Roman"/>
      <w:sz w:val="22"/>
      <w:szCs w:val="22"/>
      <w:lang w:bidi="ar-SA"/>
    </w:rPr>
  </w:style>
  <w:style w:type="paragraph" w:styleId="aff1">
    <w:name w:val="List Paragraph"/>
    <w:basedOn w:val="a0"/>
    <w:link w:val="aff2"/>
    <w:uiPriority w:val="34"/>
    <w:qFormat/>
    <w:rsid w:val="002B4BCE"/>
    <w:pPr>
      <w:ind w:left="720" w:firstLine="0"/>
      <w:contextualSpacing/>
      <w:jc w:val="left"/>
    </w:pPr>
    <w:rPr>
      <w:rFonts w:ascii="Calibri" w:hAnsi="Calibri"/>
      <w:sz w:val="22"/>
    </w:rPr>
  </w:style>
  <w:style w:type="paragraph" w:customStyle="1" w:styleId="2">
    <w:name w:val="Стиль Заголовок 2 + не малые прописные"/>
    <w:basedOn w:val="20"/>
    <w:autoRedefine/>
    <w:rsid w:val="002B4BCE"/>
    <w:pPr>
      <w:widowControl w:val="0"/>
      <w:numPr>
        <w:numId w:val="5"/>
      </w:numPr>
      <w:spacing w:before="360" w:after="360" w:line="360" w:lineRule="auto"/>
    </w:pPr>
    <w:rPr>
      <w:rFonts w:eastAsia="Times New Roman" w:cs="Arial"/>
      <w:i/>
      <w:smallCaps/>
      <w:szCs w:val="28"/>
      <w:lang w:eastAsia="ru-RU"/>
    </w:rPr>
  </w:style>
  <w:style w:type="paragraph" w:customStyle="1" w:styleId="3040">
    <w:name w:val="Стиль Заголовок 3 + Слева:  0.4 см Первая строка:  0 см"/>
    <w:basedOn w:val="3"/>
    <w:rsid w:val="002B4BCE"/>
    <w:pPr>
      <w:keepLines w:val="0"/>
      <w:widowControl w:val="0"/>
      <w:numPr>
        <w:ilvl w:val="2"/>
        <w:numId w:val="5"/>
      </w:numPr>
      <w:spacing w:before="360" w:after="360" w:line="360" w:lineRule="auto"/>
      <w:jc w:val="left"/>
    </w:pPr>
    <w:rPr>
      <w:rFonts w:ascii="Times New Roman" w:eastAsia="Times New Roman" w:hAnsi="Times New Roman"/>
      <w:i/>
      <w:color w:val="auto"/>
      <w:sz w:val="28"/>
      <w:lang w:eastAsia="ru-RU"/>
    </w:rPr>
  </w:style>
  <w:style w:type="character" w:customStyle="1" w:styleId="aff2">
    <w:name w:val="Абзац списка Знак"/>
    <w:link w:val="aff1"/>
    <w:uiPriority w:val="34"/>
    <w:locked/>
    <w:rsid w:val="002B4BCE"/>
    <w:rPr>
      <w:rFonts w:eastAsia="Times New Roman"/>
      <w:sz w:val="22"/>
      <w:szCs w:val="22"/>
    </w:rPr>
  </w:style>
  <w:style w:type="paragraph" w:customStyle="1" w:styleId="aff3">
    <w:name w:val="Абзац"/>
    <w:basedOn w:val="a0"/>
    <w:link w:val="aff4"/>
    <w:qFormat/>
    <w:rsid w:val="0097736D"/>
    <w:pPr>
      <w:spacing w:before="120" w:after="60" w:line="240" w:lineRule="auto"/>
    </w:pPr>
    <w:rPr>
      <w:szCs w:val="24"/>
    </w:rPr>
  </w:style>
  <w:style w:type="character" w:customStyle="1" w:styleId="aff4">
    <w:name w:val="Абзац Знак"/>
    <w:link w:val="aff3"/>
    <w:rsid w:val="0097736D"/>
    <w:rPr>
      <w:rFonts w:ascii="Times New Roman" w:eastAsia="Times New Roman" w:hAnsi="Times New Roman"/>
      <w:sz w:val="24"/>
      <w:szCs w:val="24"/>
    </w:rPr>
  </w:style>
  <w:style w:type="character" w:customStyle="1" w:styleId="aff5">
    <w:name w:val="Основной текст_"/>
    <w:link w:val="81"/>
    <w:rsid w:val="00F15869"/>
    <w:rPr>
      <w:rFonts w:ascii="Times New Roman" w:eastAsia="Times New Roman" w:hAnsi="Times New Roman"/>
      <w:sz w:val="22"/>
      <w:szCs w:val="22"/>
      <w:shd w:val="clear" w:color="auto" w:fill="FFFFFF"/>
    </w:rPr>
  </w:style>
  <w:style w:type="character" w:customStyle="1" w:styleId="41">
    <w:name w:val="Основной текст4"/>
    <w:rsid w:val="00F158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81">
    <w:name w:val="Основной текст8"/>
    <w:basedOn w:val="a0"/>
    <w:link w:val="aff5"/>
    <w:rsid w:val="00F15869"/>
    <w:pPr>
      <w:widowControl w:val="0"/>
      <w:shd w:val="clear" w:color="auto" w:fill="FFFFFF"/>
      <w:spacing w:after="180" w:line="0" w:lineRule="atLeast"/>
      <w:ind w:hanging="360"/>
      <w:jc w:val="center"/>
    </w:pPr>
    <w:rPr>
      <w:sz w:val="22"/>
    </w:rPr>
  </w:style>
  <w:style w:type="character" w:customStyle="1" w:styleId="32">
    <w:name w:val="Заголовок №3_"/>
    <w:rsid w:val="006920B7"/>
    <w:rPr>
      <w:rFonts w:ascii="Times New Roman" w:eastAsia="Times New Roman" w:hAnsi="Times New Roman" w:cs="Times New Roman"/>
      <w:b w:val="0"/>
      <w:bCs w:val="0"/>
      <w:i w:val="0"/>
      <w:iCs w:val="0"/>
      <w:smallCaps w:val="0"/>
      <w:strike w:val="0"/>
      <w:sz w:val="22"/>
      <w:szCs w:val="22"/>
      <w:u w:val="none"/>
    </w:rPr>
  </w:style>
  <w:style w:type="character" w:customStyle="1" w:styleId="33">
    <w:name w:val="Заголовок №3"/>
    <w:rsid w:val="006920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25456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4567"/>
    <w:pPr>
      <w:widowControl w:val="0"/>
      <w:autoSpaceDE w:val="0"/>
      <w:autoSpaceDN w:val="0"/>
      <w:spacing w:before="8" w:after="0" w:line="240" w:lineRule="auto"/>
      <w:ind w:firstLine="0"/>
      <w:jc w:val="center"/>
    </w:pPr>
    <w:rPr>
      <w:sz w:val="22"/>
      <w:lang w:val="en-US"/>
    </w:rPr>
  </w:style>
  <w:style w:type="character" w:customStyle="1" w:styleId="50">
    <w:name w:val="Заголовок 5 Знак"/>
    <w:basedOn w:val="a1"/>
    <w:link w:val="5"/>
    <w:semiHidden/>
    <w:rsid w:val="00A910A2"/>
    <w:rPr>
      <w:rFonts w:ascii="Times New Roman" w:eastAsia="Times New Roman" w:hAnsi="Times New Roman"/>
      <w:b/>
      <w:bCs/>
      <w:iCs/>
      <w:sz w:val="22"/>
      <w:szCs w:val="22"/>
    </w:rPr>
  </w:style>
  <w:style w:type="character" w:customStyle="1" w:styleId="60">
    <w:name w:val="Заголовок 6 Знак"/>
    <w:basedOn w:val="a1"/>
    <w:link w:val="6"/>
    <w:semiHidden/>
    <w:rsid w:val="00A910A2"/>
    <w:rPr>
      <w:rFonts w:ascii="Times New Roman" w:eastAsia="Times New Roman" w:hAnsi="Times New Roman"/>
      <w:b/>
      <w:bCs/>
      <w:sz w:val="22"/>
      <w:szCs w:val="22"/>
    </w:rPr>
  </w:style>
  <w:style w:type="character" w:customStyle="1" w:styleId="70">
    <w:name w:val="Заголовок 7 Знак"/>
    <w:aliases w:val="Заголовок x.x Знак"/>
    <w:basedOn w:val="a1"/>
    <w:link w:val="7"/>
    <w:semiHidden/>
    <w:rsid w:val="00A910A2"/>
    <w:rPr>
      <w:rFonts w:ascii="Times New Roman" w:eastAsia="Times New Roman" w:hAnsi="Times New Roman"/>
      <w:sz w:val="24"/>
      <w:szCs w:val="24"/>
    </w:rPr>
  </w:style>
  <w:style w:type="character" w:customStyle="1" w:styleId="80">
    <w:name w:val="Заголовок 8 Знак"/>
    <w:basedOn w:val="a1"/>
    <w:link w:val="8"/>
    <w:semiHidden/>
    <w:rsid w:val="00A910A2"/>
    <w:rPr>
      <w:rFonts w:ascii="Times New Roman" w:eastAsia="Times New Roman" w:hAnsi="Times New Roman"/>
      <w:i/>
      <w:iCs/>
      <w:sz w:val="24"/>
      <w:szCs w:val="24"/>
    </w:rPr>
  </w:style>
  <w:style w:type="character" w:customStyle="1" w:styleId="90">
    <w:name w:val="Заголовок 9 Знак"/>
    <w:basedOn w:val="a1"/>
    <w:link w:val="9"/>
    <w:semiHidden/>
    <w:rsid w:val="00A910A2"/>
    <w:rPr>
      <w:rFonts w:ascii="Arial" w:eastAsia="Times New Roman" w:hAnsi="Arial"/>
      <w:sz w:val="22"/>
      <w:szCs w:val="22"/>
    </w:rPr>
  </w:style>
  <w:style w:type="numbering" w:customStyle="1" w:styleId="1">
    <w:name w:val="Статья / Раздел1"/>
    <w:rsid w:val="00A910A2"/>
    <w:pPr>
      <w:numPr>
        <w:numId w:val="8"/>
      </w:numPr>
    </w:pPr>
  </w:style>
  <w:style w:type="character" w:styleId="aff6">
    <w:name w:val="Emphasis"/>
    <w:qFormat/>
    <w:locked/>
    <w:rsid w:val="00A910A2"/>
    <w:rPr>
      <w:b/>
      <w:bCs/>
      <w:i/>
      <w:iCs/>
      <w:color w:val="5A5A5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324FF0"/>
    <w:rPr>
      <w:rFonts w:ascii="Times New Roman" w:hAnsi="Times New Roman"/>
      <w:b/>
      <w:bCs/>
      <w:color w:val="4F81BD"/>
      <w:sz w:val="18"/>
      <w:szCs w:val="18"/>
      <w:lang w:eastAsia="en-US"/>
    </w:rPr>
  </w:style>
  <w:style w:type="character" w:customStyle="1" w:styleId="aff7">
    <w:name w:val="Список Знак"/>
    <w:link w:val="a"/>
    <w:locked/>
    <w:rsid w:val="00324FF0"/>
    <w:rPr>
      <w:snapToGrid w:val="0"/>
      <w:sz w:val="24"/>
      <w:szCs w:val="24"/>
      <w:lang w:eastAsia="en-US"/>
    </w:rPr>
  </w:style>
  <w:style w:type="paragraph" w:styleId="a">
    <w:name w:val="List"/>
    <w:basedOn w:val="a0"/>
    <w:link w:val="aff7"/>
    <w:unhideWhenUsed/>
    <w:rsid w:val="00324FF0"/>
    <w:pPr>
      <w:numPr>
        <w:numId w:val="9"/>
      </w:numPr>
      <w:snapToGrid w:val="0"/>
      <w:spacing w:after="60" w:line="240" w:lineRule="auto"/>
    </w:pPr>
    <w:rPr>
      <w:rFonts w:ascii="Calibri" w:eastAsia="Calibri" w:hAnsi="Calibri"/>
      <w:snapToGrid w:val="0"/>
      <w:szCs w:val="24"/>
    </w:rPr>
  </w:style>
  <w:style w:type="paragraph" w:customStyle="1" w:styleId="25">
    <w:name w:val="Абзац списка2"/>
    <w:basedOn w:val="a0"/>
    <w:rsid w:val="002253ED"/>
    <w:pPr>
      <w:spacing w:after="0" w:line="240" w:lineRule="auto"/>
      <w:ind w:left="720" w:firstLine="0"/>
      <w:jc w:val="left"/>
    </w:pPr>
    <w:rPr>
      <w:rFonts w:eastAsia="Calibri"/>
      <w:sz w:val="26"/>
      <w:szCs w:val="24"/>
      <w:lang w:eastAsia="ru-RU"/>
    </w:rPr>
  </w:style>
  <w:style w:type="table" w:customStyle="1" w:styleId="18">
    <w:name w:val="Сетка таблицы1"/>
    <w:basedOn w:val="a2"/>
    <w:next w:val="ae"/>
    <w:uiPriority w:val="59"/>
    <w:rsid w:val="00D723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e"/>
    <w:uiPriority w:val="59"/>
    <w:rsid w:val="008D5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rsid w:val="00925367"/>
    <w:rPr>
      <w:rFonts w:ascii="Times New Roman" w:eastAsia="Times New Roman" w:hAnsi="Times New Roman"/>
      <w:sz w:val="22"/>
      <w:szCs w:val="22"/>
      <w:shd w:val="clear" w:color="auto" w:fill="FFFFFF"/>
    </w:rPr>
  </w:style>
  <w:style w:type="paragraph" w:customStyle="1" w:styleId="Bodytext20">
    <w:name w:val="Body text (2)"/>
    <w:basedOn w:val="a0"/>
    <w:link w:val="Bodytext2"/>
    <w:rsid w:val="00925367"/>
    <w:pPr>
      <w:shd w:val="clear" w:color="auto" w:fill="FFFFFF"/>
      <w:spacing w:after="0" w:line="274" w:lineRule="exact"/>
      <w:ind w:firstLine="0"/>
      <w:jc w:val="right"/>
    </w:pPr>
    <w:rPr>
      <w:sz w:val="22"/>
      <w:lang w:eastAsia="ru-RU"/>
    </w:rPr>
  </w:style>
  <w:style w:type="character" w:customStyle="1" w:styleId="Bodytext">
    <w:name w:val="Body text_"/>
    <w:basedOn w:val="a1"/>
    <w:link w:val="34"/>
    <w:rsid w:val="00925367"/>
    <w:rPr>
      <w:rFonts w:ascii="Times New Roman" w:eastAsia="Times New Roman" w:hAnsi="Times New Roman"/>
      <w:sz w:val="23"/>
      <w:szCs w:val="23"/>
      <w:shd w:val="clear" w:color="auto" w:fill="FFFFFF"/>
    </w:rPr>
  </w:style>
  <w:style w:type="paragraph" w:customStyle="1" w:styleId="34">
    <w:name w:val="Основной текст3"/>
    <w:basedOn w:val="a0"/>
    <w:link w:val="Bodytext"/>
    <w:rsid w:val="00925367"/>
    <w:pPr>
      <w:shd w:val="clear" w:color="auto" w:fill="FFFFFF"/>
      <w:spacing w:after="0" w:line="274" w:lineRule="exact"/>
      <w:ind w:hanging="1800"/>
      <w:jc w:val="right"/>
    </w:pPr>
    <w:rPr>
      <w:sz w:val="23"/>
      <w:szCs w:val="23"/>
      <w:lang w:eastAsia="ru-RU"/>
    </w:rPr>
  </w:style>
  <w:style w:type="character" w:customStyle="1" w:styleId="Bodytext7">
    <w:name w:val="Body text (7)_"/>
    <w:basedOn w:val="a1"/>
    <w:link w:val="Bodytext70"/>
    <w:rsid w:val="00925367"/>
    <w:rPr>
      <w:rFonts w:ascii="Times New Roman" w:eastAsia="Times New Roman" w:hAnsi="Times New Roman"/>
      <w:sz w:val="19"/>
      <w:szCs w:val="19"/>
      <w:shd w:val="clear" w:color="auto" w:fill="FFFFFF"/>
    </w:rPr>
  </w:style>
  <w:style w:type="character" w:customStyle="1" w:styleId="Bodytext6">
    <w:name w:val="Body text (6)_"/>
    <w:basedOn w:val="a1"/>
    <w:link w:val="Bodytext60"/>
    <w:rsid w:val="00925367"/>
    <w:rPr>
      <w:rFonts w:ascii="Times New Roman" w:eastAsia="Times New Roman" w:hAnsi="Times New Roman"/>
      <w:sz w:val="19"/>
      <w:szCs w:val="19"/>
      <w:shd w:val="clear" w:color="auto" w:fill="FFFFFF"/>
    </w:rPr>
  </w:style>
  <w:style w:type="paragraph" w:customStyle="1" w:styleId="Bodytext70">
    <w:name w:val="Body text (7)"/>
    <w:basedOn w:val="a0"/>
    <w:link w:val="Bodytext7"/>
    <w:rsid w:val="00925367"/>
    <w:pPr>
      <w:shd w:val="clear" w:color="auto" w:fill="FFFFFF"/>
      <w:spacing w:after="0" w:line="226" w:lineRule="exact"/>
      <w:ind w:hanging="280"/>
    </w:pPr>
    <w:rPr>
      <w:sz w:val="19"/>
      <w:szCs w:val="19"/>
      <w:lang w:eastAsia="ru-RU"/>
    </w:rPr>
  </w:style>
  <w:style w:type="paragraph" w:customStyle="1" w:styleId="Bodytext60">
    <w:name w:val="Body text (6)"/>
    <w:basedOn w:val="a0"/>
    <w:link w:val="Bodytext6"/>
    <w:rsid w:val="00925367"/>
    <w:pPr>
      <w:shd w:val="clear" w:color="auto" w:fill="FFFFFF"/>
      <w:spacing w:after="0" w:line="0" w:lineRule="atLeast"/>
      <w:ind w:hanging="280"/>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9841776">
      <w:bodyDiv w:val="1"/>
      <w:marLeft w:val="0"/>
      <w:marRight w:val="0"/>
      <w:marTop w:val="0"/>
      <w:marBottom w:val="0"/>
      <w:divBdr>
        <w:top w:val="none" w:sz="0" w:space="0" w:color="auto"/>
        <w:left w:val="none" w:sz="0" w:space="0" w:color="auto"/>
        <w:bottom w:val="none" w:sz="0" w:space="0" w:color="auto"/>
        <w:right w:val="none" w:sz="0" w:space="0" w:color="auto"/>
      </w:divBdr>
    </w:div>
    <w:div w:id="77480044">
      <w:bodyDiv w:val="1"/>
      <w:marLeft w:val="0"/>
      <w:marRight w:val="0"/>
      <w:marTop w:val="0"/>
      <w:marBottom w:val="0"/>
      <w:divBdr>
        <w:top w:val="none" w:sz="0" w:space="0" w:color="auto"/>
        <w:left w:val="none" w:sz="0" w:space="0" w:color="auto"/>
        <w:bottom w:val="none" w:sz="0" w:space="0" w:color="auto"/>
        <w:right w:val="none" w:sz="0" w:space="0" w:color="auto"/>
      </w:divBdr>
    </w:div>
    <w:div w:id="136998984">
      <w:bodyDiv w:val="1"/>
      <w:marLeft w:val="0"/>
      <w:marRight w:val="0"/>
      <w:marTop w:val="0"/>
      <w:marBottom w:val="0"/>
      <w:divBdr>
        <w:top w:val="none" w:sz="0" w:space="0" w:color="auto"/>
        <w:left w:val="none" w:sz="0" w:space="0" w:color="auto"/>
        <w:bottom w:val="none" w:sz="0" w:space="0" w:color="auto"/>
        <w:right w:val="none" w:sz="0" w:space="0" w:color="auto"/>
      </w:divBdr>
    </w:div>
    <w:div w:id="159590513">
      <w:bodyDiv w:val="1"/>
      <w:marLeft w:val="0"/>
      <w:marRight w:val="0"/>
      <w:marTop w:val="0"/>
      <w:marBottom w:val="0"/>
      <w:divBdr>
        <w:top w:val="none" w:sz="0" w:space="0" w:color="auto"/>
        <w:left w:val="none" w:sz="0" w:space="0" w:color="auto"/>
        <w:bottom w:val="none" w:sz="0" w:space="0" w:color="auto"/>
        <w:right w:val="none" w:sz="0" w:space="0" w:color="auto"/>
      </w:divBdr>
      <w:divsChild>
        <w:div w:id="1655794986">
          <w:marLeft w:val="0"/>
          <w:marRight w:val="0"/>
          <w:marTop w:val="0"/>
          <w:marBottom w:val="0"/>
          <w:divBdr>
            <w:top w:val="none" w:sz="0" w:space="0" w:color="auto"/>
            <w:left w:val="none" w:sz="0" w:space="0" w:color="auto"/>
            <w:bottom w:val="none" w:sz="0" w:space="0" w:color="auto"/>
            <w:right w:val="none" w:sz="0" w:space="0" w:color="auto"/>
          </w:divBdr>
        </w:div>
      </w:divsChild>
    </w:div>
    <w:div w:id="182911794">
      <w:bodyDiv w:val="1"/>
      <w:marLeft w:val="0"/>
      <w:marRight w:val="0"/>
      <w:marTop w:val="0"/>
      <w:marBottom w:val="0"/>
      <w:divBdr>
        <w:top w:val="none" w:sz="0" w:space="0" w:color="auto"/>
        <w:left w:val="none" w:sz="0" w:space="0" w:color="auto"/>
        <w:bottom w:val="none" w:sz="0" w:space="0" w:color="auto"/>
        <w:right w:val="none" w:sz="0" w:space="0" w:color="auto"/>
      </w:divBdr>
    </w:div>
    <w:div w:id="344791241">
      <w:bodyDiv w:val="1"/>
      <w:marLeft w:val="0"/>
      <w:marRight w:val="0"/>
      <w:marTop w:val="0"/>
      <w:marBottom w:val="0"/>
      <w:divBdr>
        <w:top w:val="none" w:sz="0" w:space="0" w:color="auto"/>
        <w:left w:val="none" w:sz="0" w:space="0" w:color="auto"/>
        <w:bottom w:val="none" w:sz="0" w:space="0" w:color="auto"/>
        <w:right w:val="none" w:sz="0" w:space="0" w:color="auto"/>
      </w:divBdr>
      <w:divsChild>
        <w:div w:id="78448381">
          <w:marLeft w:val="0"/>
          <w:marRight w:val="0"/>
          <w:marTop w:val="0"/>
          <w:marBottom w:val="0"/>
          <w:divBdr>
            <w:top w:val="none" w:sz="0" w:space="0" w:color="auto"/>
            <w:left w:val="none" w:sz="0" w:space="0" w:color="auto"/>
            <w:bottom w:val="none" w:sz="0" w:space="0" w:color="auto"/>
            <w:right w:val="none" w:sz="0" w:space="0" w:color="auto"/>
          </w:divBdr>
        </w:div>
        <w:div w:id="811674724">
          <w:marLeft w:val="0"/>
          <w:marRight w:val="0"/>
          <w:marTop w:val="0"/>
          <w:marBottom w:val="0"/>
          <w:divBdr>
            <w:top w:val="none" w:sz="0" w:space="0" w:color="auto"/>
            <w:left w:val="none" w:sz="0" w:space="0" w:color="auto"/>
            <w:bottom w:val="none" w:sz="0" w:space="0" w:color="auto"/>
            <w:right w:val="none" w:sz="0" w:space="0" w:color="auto"/>
          </w:divBdr>
        </w:div>
        <w:div w:id="348532185">
          <w:marLeft w:val="0"/>
          <w:marRight w:val="0"/>
          <w:marTop w:val="0"/>
          <w:marBottom w:val="0"/>
          <w:divBdr>
            <w:top w:val="none" w:sz="0" w:space="0" w:color="auto"/>
            <w:left w:val="none" w:sz="0" w:space="0" w:color="auto"/>
            <w:bottom w:val="none" w:sz="0" w:space="0" w:color="auto"/>
            <w:right w:val="none" w:sz="0" w:space="0" w:color="auto"/>
          </w:divBdr>
        </w:div>
        <w:div w:id="34278642">
          <w:marLeft w:val="0"/>
          <w:marRight w:val="0"/>
          <w:marTop w:val="0"/>
          <w:marBottom w:val="0"/>
          <w:divBdr>
            <w:top w:val="none" w:sz="0" w:space="0" w:color="auto"/>
            <w:left w:val="none" w:sz="0" w:space="0" w:color="auto"/>
            <w:bottom w:val="none" w:sz="0" w:space="0" w:color="auto"/>
            <w:right w:val="none" w:sz="0" w:space="0" w:color="auto"/>
          </w:divBdr>
        </w:div>
        <w:div w:id="650452732">
          <w:marLeft w:val="0"/>
          <w:marRight w:val="0"/>
          <w:marTop w:val="0"/>
          <w:marBottom w:val="0"/>
          <w:divBdr>
            <w:top w:val="none" w:sz="0" w:space="0" w:color="auto"/>
            <w:left w:val="none" w:sz="0" w:space="0" w:color="auto"/>
            <w:bottom w:val="none" w:sz="0" w:space="0" w:color="auto"/>
            <w:right w:val="none" w:sz="0" w:space="0" w:color="auto"/>
          </w:divBdr>
        </w:div>
        <w:div w:id="471873175">
          <w:marLeft w:val="0"/>
          <w:marRight w:val="0"/>
          <w:marTop w:val="0"/>
          <w:marBottom w:val="0"/>
          <w:divBdr>
            <w:top w:val="none" w:sz="0" w:space="0" w:color="auto"/>
            <w:left w:val="none" w:sz="0" w:space="0" w:color="auto"/>
            <w:bottom w:val="none" w:sz="0" w:space="0" w:color="auto"/>
            <w:right w:val="none" w:sz="0" w:space="0" w:color="auto"/>
          </w:divBdr>
          <w:divsChild>
            <w:div w:id="1020471887">
              <w:marLeft w:val="0"/>
              <w:marRight w:val="0"/>
              <w:marTop w:val="0"/>
              <w:marBottom w:val="300"/>
              <w:divBdr>
                <w:top w:val="none" w:sz="0" w:space="0" w:color="auto"/>
                <w:left w:val="none" w:sz="0" w:space="0" w:color="auto"/>
                <w:bottom w:val="none" w:sz="0" w:space="0" w:color="auto"/>
                <w:right w:val="none" w:sz="0" w:space="0" w:color="auto"/>
              </w:divBdr>
            </w:div>
          </w:divsChild>
        </w:div>
        <w:div w:id="1193155032">
          <w:marLeft w:val="0"/>
          <w:marRight w:val="0"/>
          <w:marTop w:val="0"/>
          <w:marBottom w:val="0"/>
          <w:divBdr>
            <w:top w:val="none" w:sz="0" w:space="0" w:color="auto"/>
            <w:left w:val="none" w:sz="0" w:space="0" w:color="auto"/>
            <w:bottom w:val="none" w:sz="0" w:space="0" w:color="auto"/>
            <w:right w:val="none" w:sz="0" w:space="0" w:color="auto"/>
          </w:divBdr>
          <w:divsChild>
            <w:div w:id="1631740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5986255">
      <w:bodyDiv w:val="1"/>
      <w:marLeft w:val="0"/>
      <w:marRight w:val="0"/>
      <w:marTop w:val="0"/>
      <w:marBottom w:val="0"/>
      <w:divBdr>
        <w:top w:val="none" w:sz="0" w:space="0" w:color="auto"/>
        <w:left w:val="none" w:sz="0" w:space="0" w:color="auto"/>
        <w:bottom w:val="none" w:sz="0" w:space="0" w:color="auto"/>
        <w:right w:val="none" w:sz="0" w:space="0" w:color="auto"/>
      </w:divBdr>
    </w:div>
    <w:div w:id="366370469">
      <w:bodyDiv w:val="1"/>
      <w:marLeft w:val="0"/>
      <w:marRight w:val="0"/>
      <w:marTop w:val="0"/>
      <w:marBottom w:val="0"/>
      <w:divBdr>
        <w:top w:val="none" w:sz="0" w:space="0" w:color="auto"/>
        <w:left w:val="none" w:sz="0" w:space="0" w:color="auto"/>
        <w:bottom w:val="none" w:sz="0" w:space="0" w:color="auto"/>
        <w:right w:val="none" w:sz="0" w:space="0" w:color="auto"/>
      </w:divBdr>
    </w:div>
    <w:div w:id="444161293">
      <w:bodyDiv w:val="1"/>
      <w:marLeft w:val="0"/>
      <w:marRight w:val="0"/>
      <w:marTop w:val="0"/>
      <w:marBottom w:val="0"/>
      <w:divBdr>
        <w:top w:val="none" w:sz="0" w:space="0" w:color="auto"/>
        <w:left w:val="none" w:sz="0" w:space="0" w:color="auto"/>
        <w:bottom w:val="none" w:sz="0" w:space="0" w:color="auto"/>
        <w:right w:val="none" w:sz="0" w:space="0" w:color="auto"/>
      </w:divBdr>
    </w:div>
    <w:div w:id="600380247">
      <w:bodyDiv w:val="1"/>
      <w:marLeft w:val="0"/>
      <w:marRight w:val="0"/>
      <w:marTop w:val="0"/>
      <w:marBottom w:val="0"/>
      <w:divBdr>
        <w:top w:val="none" w:sz="0" w:space="0" w:color="auto"/>
        <w:left w:val="none" w:sz="0" w:space="0" w:color="auto"/>
        <w:bottom w:val="none" w:sz="0" w:space="0" w:color="auto"/>
        <w:right w:val="none" w:sz="0" w:space="0" w:color="auto"/>
      </w:divBdr>
    </w:div>
    <w:div w:id="649946765">
      <w:bodyDiv w:val="1"/>
      <w:marLeft w:val="0"/>
      <w:marRight w:val="0"/>
      <w:marTop w:val="0"/>
      <w:marBottom w:val="0"/>
      <w:divBdr>
        <w:top w:val="none" w:sz="0" w:space="0" w:color="auto"/>
        <w:left w:val="none" w:sz="0" w:space="0" w:color="auto"/>
        <w:bottom w:val="none" w:sz="0" w:space="0" w:color="auto"/>
        <w:right w:val="none" w:sz="0" w:space="0" w:color="auto"/>
      </w:divBdr>
    </w:div>
    <w:div w:id="707682223">
      <w:bodyDiv w:val="1"/>
      <w:marLeft w:val="0"/>
      <w:marRight w:val="0"/>
      <w:marTop w:val="0"/>
      <w:marBottom w:val="0"/>
      <w:divBdr>
        <w:top w:val="none" w:sz="0" w:space="0" w:color="auto"/>
        <w:left w:val="none" w:sz="0" w:space="0" w:color="auto"/>
        <w:bottom w:val="none" w:sz="0" w:space="0" w:color="auto"/>
        <w:right w:val="none" w:sz="0" w:space="0" w:color="auto"/>
      </w:divBdr>
    </w:div>
    <w:div w:id="771821711">
      <w:bodyDiv w:val="1"/>
      <w:marLeft w:val="0"/>
      <w:marRight w:val="0"/>
      <w:marTop w:val="0"/>
      <w:marBottom w:val="0"/>
      <w:divBdr>
        <w:top w:val="none" w:sz="0" w:space="0" w:color="auto"/>
        <w:left w:val="none" w:sz="0" w:space="0" w:color="auto"/>
        <w:bottom w:val="none" w:sz="0" w:space="0" w:color="auto"/>
        <w:right w:val="none" w:sz="0" w:space="0" w:color="auto"/>
      </w:divBdr>
      <w:divsChild>
        <w:div w:id="581180462">
          <w:marLeft w:val="0"/>
          <w:marRight w:val="0"/>
          <w:marTop w:val="0"/>
          <w:marBottom w:val="0"/>
          <w:divBdr>
            <w:top w:val="none" w:sz="0" w:space="0" w:color="auto"/>
            <w:left w:val="none" w:sz="0" w:space="0" w:color="auto"/>
            <w:bottom w:val="none" w:sz="0" w:space="0" w:color="auto"/>
            <w:right w:val="none" w:sz="0" w:space="0" w:color="auto"/>
          </w:divBdr>
        </w:div>
      </w:divsChild>
    </w:div>
    <w:div w:id="788938637">
      <w:bodyDiv w:val="1"/>
      <w:marLeft w:val="0"/>
      <w:marRight w:val="0"/>
      <w:marTop w:val="0"/>
      <w:marBottom w:val="0"/>
      <w:divBdr>
        <w:top w:val="none" w:sz="0" w:space="0" w:color="auto"/>
        <w:left w:val="none" w:sz="0" w:space="0" w:color="auto"/>
        <w:bottom w:val="none" w:sz="0" w:space="0" w:color="auto"/>
        <w:right w:val="none" w:sz="0" w:space="0" w:color="auto"/>
      </w:divBdr>
    </w:div>
    <w:div w:id="833954294">
      <w:bodyDiv w:val="1"/>
      <w:marLeft w:val="0"/>
      <w:marRight w:val="0"/>
      <w:marTop w:val="0"/>
      <w:marBottom w:val="0"/>
      <w:divBdr>
        <w:top w:val="none" w:sz="0" w:space="0" w:color="auto"/>
        <w:left w:val="none" w:sz="0" w:space="0" w:color="auto"/>
        <w:bottom w:val="none" w:sz="0" w:space="0" w:color="auto"/>
        <w:right w:val="none" w:sz="0" w:space="0" w:color="auto"/>
      </w:divBdr>
    </w:div>
    <w:div w:id="844638836">
      <w:bodyDiv w:val="1"/>
      <w:marLeft w:val="0"/>
      <w:marRight w:val="0"/>
      <w:marTop w:val="0"/>
      <w:marBottom w:val="0"/>
      <w:divBdr>
        <w:top w:val="none" w:sz="0" w:space="0" w:color="auto"/>
        <w:left w:val="none" w:sz="0" w:space="0" w:color="auto"/>
        <w:bottom w:val="none" w:sz="0" w:space="0" w:color="auto"/>
        <w:right w:val="none" w:sz="0" w:space="0" w:color="auto"/>
      </w:divBdr>
    </w:div>
    <w:div w:id="859662195">
      <w:bodyDiv w:val="1"/>
      <w:marLeft w:val="0"/>
      <w:marRight w:val="0"/>
      <w:marTop w:val="0"/>
      <w:marBottom w:val="0"/>
      <w:divBdr>
        <w:top w:val="none" w:sz="0" w:space="0" w:color="auto"/>
        <w:left w:val="none" w:sz="0" w:space="0" w:color="auto"/>
        <w:bottom w:val="none" w:sz="0" w:space="0" w:color="auto"/>
        <w:right w:val="none" w:sz="0" w:space="0" w:color="auto"/>
      </w:divBdr>
    </w:div>
    <w:div w:id="929779343">
      <w:bodyDiv w:val="1"/>
      <w:marLeft w:val="0"/>
      <w:marRight w:val="0"/>
      <w:marTop w:val="0"/>
      <w:marBottom w:val="0"/>
      <w:divBdr>
        <w:top w:val="none" w:sz="0" w:space="0" w:color="auto"/>
        <w:left w:val="none" w:sz="0" w:space="0" w:color="auto"/>
        <w:bottom w:val="none" w:sz="0" w:space="0" w:color="auto"/>
        <w:right w:val="none" w:sz="0" w:space="0" w:color="auto"/>
      </w:divBdr>
    </w:div>
    <w:div w:id="991954070">
      <w:bodyDiv w:val="1"/>
      <w:marLeft w:val="0"/>
      <w:marRight w:val="0"/>
      <w:marTop w:val="0"/>
      <w:marBottom w:val="0"/>
      <w:divBdr>
        <w:top w:val="none" w:sz="0" w:space="0" w:color="auto"/>
        <w:left w:val="none" w:sz="0" w:space="0" w:color="auto"/>
        <w:bottom w:val="none" w:sz="0" w:space="0" w:color="auto"/>
        <w:right w:val="none" w:sz="0" w:space="0" w:color="auto"/>
      </w:divBdr>
    </w:div>
    <w:div w:id="995764801">
      <w:bodyDiv w:val="1"/>
      <w:marLeft w:val="0"/>
      <w:marRight w:val="0"/>
      <w:marTop w:val="0"/>
      <w:marBottom w:val="0"/>
      <w:divBdr>
        <w:top w:val="none" w:sz="0" w:space="0" w:color="auto"/>
        <w:left w:val="none" w:sz="0" w:space="0" w:color="auto"/>
        <w:bottom w:val="none" w:sz="0" w:space="0" w:color="auto"/>
        <w:right w:val="none" w:sz="0" w:space="0" w:color="auto"/>
      </w:divBdr>
    </w:div>
    <w:div w:id="1105927730">
      <w:bodyDiv w:val="1"/>
      <w:marLeft w:val="0"/>
      <w:marRight w:val="0"/>
      <w:marTop w:val="0"/>
      <w:marBottom w:val="0"/>
      <w:divBdr>
        <w:top w:val="none" w:sz="0" w:space="0" w:color="auto"/>
        <w:left w:val="none" w:sz="0" w:space="0" w:color="auto"/>
        <w:bottom w:val="none" w:sz="0" w:space="0" w:color="auto"/>
        <w:right w:val="none" w:sz="0" w:space="0" w:color="auto"/>
      </w:divBdr>
      <w:divsChild>
        <w:div w:id="1325671054">
          <w:marLeft w:val="0"/>
          <w:marRight w:val="0"/>
          <w:marTop w:val="0"/>
          <w:marBottom w:val="0"/>
          <w:divBdr>
            <w:top w:val="none" w:sz="0" w:space="0" w:color="auto"/>
            <w:left w:val="none" w:sz="0" w:space="0" w:color="auto"/>
            <w:bottom w:val="none" w:sz="0" w:space="0" w:color="auto"/>
            <w:right w:val="none" w:sz="0" w:space="0" w:color="auto"/>
          </w:divBdr>
        </w:div>
        <w:div w:id="606498311">
          <w:marLeft w:val="0"/>
          <w:marRight w:val="0"/>
          <w:marTop w:val="0"/>
          <w:marBottom w:val="0"/>
          <w:divBdr>
            <w:top w:val="none" w:sz="0" w:space="0" w:color="auto"/>
            <w:left w:val="none" w:sz="0" w:space="0" w:color="auto"/>
            <w:bottom w:val="none" w:sz="0" w:space="0" w:color="auto"/>
            <w:right w:val="none" w:sz="0" w:space="0" w:color="auto"/>
          </w:divBdr>
        </w:div>
        <w:div w:id="760224585">
          <w:marLeft w:val="0"/>
          <w:marRight w:val="0"/>
          <w:marTop w:val="0"/>
          <w:marBottom w:val="0"/>
          <w:divBdr>
            <w:top w:val="none" w:sz="0" w:space="0" w:color="auto"/>
            <w:left w:val="none" w:sz="0" w:space="0" w:color="auto"/>
            <w:bottom w:val="none" w:sz="0" w:space="0" w:color="auto"/>
            <w:right w:val="none" w:sz="0" w:space="0" w:color="auto"/>
          </w:divBdr>
        </w:div>
        <w:div w:id="1638759534">
          <w:marLeft w:val="0"/>
          <w:marRight w:val="0"/>
          <w:marTop w:val="0"/>
          <w:marBottom w:val="0"/>
          <w:divBdr>
            <w:top w:val="none" w:sz="0" w:space="0" w:color="auto"/>
            <w:left w:val="none" w:sz="0" w:space="0" w:color="auto"/>
            <w:bottom w:val="none" w:sz="0" w:space="0" w:color="auto"/>
            <w:right w:val="none" w:sz="0" w:space="0" w:color="auto"/>
          </w:divBdr>
        </w:div>
        <w:div w:id="686516162">
          <w:marLeft w:val="0"/>
          <w:marRight w:val="0"/>
          <w:marTop w:val="0"/>
          <w:marBottom w:val="0"/>
          <w:divBdr>
            <w:top w:val="none" w:sz="0" w:space="0" w:color="auto"/>
            <w:left w:val="none" w:sz="0" w:space="0" w:color="auto"/>
            <w:bottom w:val="none" w:sz="0" w:space="0" w:color="auto"/>
            <w:right w:val="none" w:sz="0" w:space="0" w:color="auto"/>
          </w:divBdr>
        </w:div>
        <w:div w:id="850922772">
          <w:marLeft w:val="0"/>
          <w:marRight w:val="0"/>
          <w:marTop w:val="0"/>
          <w:marBottom w:val="0"/>
          <w:divBdr>
            <w:top w:val="none" w:sz="0" w:space="0" w:color="auto"/>
            <w:left w:val="none" w:sz="0" w:space="0" w:color="auto"/>
            <w:bottom w:val="none" w:sz="0" w:space="0" w:color="auto"/>
            <w:right w:val="none" w:sz="0" w:space="0" w:color="auto"/>
          </w:divBdr>
        </w:div>
      </w:divsChild>
    </w:div>
    <w:div w:id="1113091082">
      <w:bodyDiv w:val="1"/>
      <w:marLeft w:val="0"/>
      <w:marRight w:val="0"/>
      <w:marTop w:val="0"/>
      <w:marBottom w:val="0"/>
      <w:divBdr>
        <w:top w:val="none" w:sz="0" w:space="0" w:color="auto"/>
        <w:left w:val="none" w:sz="0" w:space="0" w:color="auto"/>
        <w:bottom w:val="none" w:sz="0" w:space="0" w:color="auto"/>
        <w:right w:val="none" w:sz="0" w:space="0" w:color="auto"/>
      </w:divBdr>
    </w:div>
    <w:div w:id="1150173183">
      <w:bodyDiv w:val="1"/>
      <w:marLeft w:val="0"/>
      <w:marRight w:val="0"/>
      <w:marTop w:val="0"/>
      <w:marBottom w:val="0"/>
      <w:divBdr>
        <w:top w:val="none" w:sz="0" w:space="0" w:color="auto"/>
        <w:left w:val="none" w:sz="0" w:space="0" w:color="auto"/>
        <w:bottom w:val="none" w:sz="0" w:space="0" w:color="auto"/>
        <w:right w:val="none" w:sz="0" w:space="0" w:color="auto"/>
      </w:divBdr>
    </w:div>
    <w:div w:id="1230920600">
      <w:bodyDiv w:val="1"/>
      <w:marLeft w:val="0"/>
      <w:marRight w:val="0"/>
      <w:marTop w:val="0"/>
      <w:marBottom w:val="0"/>
      <w:divBdr>
        <w:top w:val="none" w:sz="0" w:space="0" w:color="auto"/>
        <w:left w:val="none" w:sz="0" w:space="0" w:color="auto"/>
        <w:bottom w:val="none" w:sz="0" w:space="0" w:color="auto"/>
        <w:right w:val="none" w:sz="0" w:space="0" w:color="auto"/>
      </w:divBdr>
    </w:div>
    <w:div w:id="1237282726">
      <w:bodyDiv w:val="1"/>
      <w:marLeft w:val="0"/>
      <w:marRight w:val="0"/>
      <w:marTop w:val="0"/>
      <w:marBottom w:val="0"/>
      <w:divBdr>
        <w:top w:val="none" w:sz="0" w:space="0" w:color="auto"/>
        <w:left w:val="none" w:sz="0" w:space="0" w:color="auto"/>
        <w:bottom w:val="none" w:sz="0" w:space="0" w:color="auto"/>
        <w:right w:val="none" w:sz="0" w:space="0" w:color="auto"/>
      </w:divBdr>
      <w:divsChild>
        <w:div w:id="65811805">
          <w:marLeft w:val="0"/>
          <w:marRight w:val="0"/>
          <w:marTop w:val="0"/>
          <w:marBottom w:val="0"/>
          <w:divBdr>
            <w:top w:val="none" w:sz="0" w:space="0" w:color="auto"/>
            <w:left w:val="none" w:sz="0" w:space="0" w:color="auto"/>
            <w:bottom w:val="none" w:sz="0" w:space="0" w:color="auto"/>
            <w:right w:val="none" w:sz="0" w:space="0" w:color="auto"/>
          </w:divBdr>
        </w:div>
      </w:divsChild>
    </w:div>
    <w:div w:id="1261642137">
      <w:bodyDiv w:val="1"/>
      <w:marLeft w:val="0"/>
      <w:marRight w:val="0"/>
      <w:marTop w:val="0"/>
      <w:marBottom w:val="0"/>
      <w:divBdr>
        <w:top w:val="none" w:sz="0" w:space="0" w:color="auto"/>
        <w:left w:val="none" w:sz="0" w:space="0" w:color="auto"/>
        <w:bottom w:val="none" w:sz="0" w:space="0" w:color="auto"/>
        <w:right w:val="none" w:sz="0" w:space="0" w:color="auto"/>
      </w:divBdr>
    </w:div>
    <w:div w:id="1356539060">
      <w:bodyDiv w:val="1"/>
      <w:marLeft w:val="0"/>
      <w:marRight w:val="0"/>
      <w:marTop w:val="0"/>
      <w:marBottom w:val="0"/>
      <w:divBdr>
        <w:top w:val="none" w:sz="0" w:space="0" w:color="auto"/>
        <w:left w:val="none" w:sz="0" w:space="0" w:color="auto"/>
        <w:bottom w:val="none" w:sz="0" w:space="0" w:color="auto"/>
        <w:right w:val="none" w:sz="0" w:space="0" w:color="auto"/>
      </w:divBdr>
    </w:div>
    <w:div w:id="1439715829">
      <w:bodyDiv w:val="1"/>
      <w:marLeft w:val="0"/>
      <w:marRight w:val="0"/>
      <w:marTop w:val="0"/>
      <w:marBottom w:val="0"/>
      <w:divBdr>
        <w:top w:val="none" w:sz="0" w:space="0" w:color="auto"/>
        <w:left w:val="none" w:sz="0" w:space="0" w:color="auto"/>
        <w:bottom w:val="none" w:sz="0" w:space="0" w:color="auto"/>
        <w:right w:val="none" w:sz="0" w:space="0" w:color="auto"/>
      </w:divBdr>
    </w:div>
    <w:div w:id="1479955337">
      <w:bodyDiv w:val="1"/>
      <w:marLeft w:val="0"/>
      <w:marRight w:val="0"/>
      <w:marTop w:val="0"/>
      <w:marBottom w:val="0"/>
      <w:divBdr>
        <w:top w:val="none" w:sz="0" w:space="0" w:color="auto"/>
        <w:left w:val="none" w:sz="0" w:space="0" w:color="auto"/>
        <w:bottom w:val="none" w:sz="0" w:space="0" w:color="auto"/>
        <w:right w:val="none" w:sz="0" w:space="0" w:color="auto"/>
      </w:divBdr>
    </w:div>
    <w:div w:id="1484002183">
      <w:bodyDiv w:val="1"/>
      <w:marLeft w:val="0"/>
      <w:marRight w:val="0"/>
      <w:marTop w:val="0"/>
      <w:marBottom w:val="0"/>
      <w:divBdr>
        <w:top w:val="none" w:sz="0" w:space="0" w:color="auto"/>
        <w:left w:val="none" w:sz="0" w:space="0" w:color="auto"/>
        <w:bottom w:val="none" w:sz="0" w:space="0" w:color="auto"/>
        <w:right w:val="none" w:sz="0" w:space="0" w:color="auto"/>
      </w:divBdr>
    </w:div>
    <w:div w:id="1508443996">
      <w:bodyDiv w:val="1"/>
      <w:marLeft w:val="0"/>
      <w:marRight w:val="0"/>
      <w:marTop w:val="0"/>
      <w:marBottom w:val="0"/>
      <w:divBdr>
        <w:top w:val="none" w:sz="0" w:space="0" w:color="auto"/>
        <w:left w:val="none" w:sz="0" w:space="0" w:color="auto"/>
        <w:bottom w:val="none" w:sz="0" w:space="0" w:color="auto"/>
        <w:right w:val="none" w:sz="0" w:space="0" w:color="auto"/>
      </w:divBdr>
      <w:divsChild>
        <w:div w:id="426269962">
          <w:marLeft w:val="0"/>
          <w:marRight w:val="0"/>
          <w:marTop w:val="0"/>
          <w:marBottom w:val="0"/>
          <w:divBdr>
            <w:top w:val="none" w:sz="0" w:space="0" w:color="auto"/>
            <w:left w:val="none" w:sz="0" w:space="0" w:color="auto"/>
            <w:bottom w:val="none" w:sz="0" w:space="0" w:color="auto"/>
            <w:right w:val="none" w:sz="0" w:space="0" w:color="auto"/>
          </w:divBdr>
        </w:div>
      </w:divsChild>
    </w:div>
    <w:div w:id="1510022921">
      <w:bodyDiv w:val="1"/>
      <w:marLeft w:val="0"/>
      <w:marRight w:val="0"/>
      <w:marTop w:val="0"/>
      <w:marBottom w:val="0"/>
      <w:divBdr>
        <w:top w:val="none" w:sz="0" w:space="0" w:color="auto"/>
        <w:left w:val="none" w:sz="0" w:space="0" w:color="auto"/>
        <w:bottom w:val="none" w:sz="0" w:space="0" w:color="auto"/>
        <w:right w:val="none" w:sz="0" w:space="0" w:color="auto"/>
      </w:divBdr>
      <w:divsChild>
        <w:div w:id="803472326">
          <w:marLeft w:val="0"/>
          <w:marRight w:val="0"/>
          <w:marTop w:val="0"/>
          <w:marBottom w:val="0"/>
          <w:divBdr>
            <w:top w:val="none" w:sz="0" w:space="0" w:color="auto"/>
            <w:left w:val="none" w:sz="0" w:space="0" w:color="auto"/>
            <w:bottom w:val="none" w:sz="0" w:space="0" w:color="auto"/>
            <w:right w:val="none" w:sz="0" w:space="0" w:color="auto"/>
          </w:divBdr>
        </w:div>
      </w:divsChild>
    </w:div>
    <w:div w:id="1554271007">
      <w:bodyDiv w:val="1"/>
      <w:marLeft w:val="0"/>
      <w:marRight w:val="0"/>
      <w:marTop w:val="0"/>
      <w:marBottom w:val="0"/>
      <w:divBdr>
        <w:top w:val="none" w:sz="0" w:space="0" w:color="auto"/>
        <w:left w:val="none" w:sz="0" w:space="0" w:color="auto"/>
        <w:bottom w:val="none" w:sz="0" w:space="0" w:color="auto"/>
        <w:right w:val="none" w:sz="0" w:space="0" w:color="auto"/>
      </w:divBdr>
    </w:div>
    <w:div w:id="1610819456">
      <w:bodyDiv w:val="1"/>
      <w:marLeft w:val="0"/>
      <w:marRight w:val="0"/>
      <w:marTop w:val="0"/>
      <w:marBottom w:val="0"/>
      <w:divBdr>
        <w:top w:val="none" w:sz="0" w:space="0" w:color="auto"/>
        <w:left w:val="none" w:sz="0" w:space="0" w:color="auto"/>
        <w:bottom w:val="none" w:sz="0" w:space="0" w:color="auto"/>
        <w:right w:val="none" w:sz="0" w:space="0" w:color="auto"/>
      </w:divBdr>
    </w:div>
    <w:div w:id="1680962017">
      <w:bodyDiv w:val="1"/>
      <w:marLeft w:val="0"/>
      <w:marRight w:val="0"/>
      <w:marTop w:val="0"/>
      <w:marBottom w:val="0"/>
      <w:divBdr>
        <w:top w:val="none" w:sz="0" w:space="0" w:color="auto"/>
        <w:left w:val="none" w:sz="0" w:space="0" w:color="auto"/>
        <w:bottom w:val="none" w:sz="0" w:space="0" w:color="auto"/>
        <w:right w:val="none" w:sz="0" w:space="0" w:color="auto"/>
      </w:divBdr>
    </w:div>
    <w:div w:id="1681271036">
      <w:bodyDiv w:val="1"/>
      <w:marLeft w:val="0"/>
      <w:marRight w:val="0"/>
      <w:marTop w:val="0"/>
      <w:marBottom w:val="0"/>
      <w:divBdr>
        <w:top w:val="none" w:sz="0" w:space="0" w:color="auto"/>
        <w:left w:val="none" w:sz="0" w:space="0" w:color="auto"/>
        <w:bottom w:val="none" w:sz="0" w:space="0" w:color="auto"/>
        <w:right w:val="none" w:sz="0" w:space="0" w:color="auto"/>
      </w:divBdr>
      <w:divsChild>
        <w:div w:id="1665232820">
          <w:marLeft w:val="0"/>
          <w:marRight w:val="0"/>
          <w:marTop w:val="0"/>
          <w:marBottom w:val="0"/>
          <w:divBdr>
            <w:top w:val="none" w:sz="0" w:space="0" w:color="auto"/>
            <w:left w:val="none" w:sz="0" w:space="0" w:color="auto"/>
            <w:bottom w:val="none" w:sz="0" w:space="0" w:color="auto"/>
            <w:right w:val="none" w:sz="0" w:space="0" w:color="auto"/>
          </w:divBdr>
        </w:div>
      </w:divsChild>
    </w:div>
    <w:div w:id="1712610199">
      <w:bodyDiv w:val="1"/>
      <w:marLeft w:val="0"/>
      <w:marRight w:val="0"/>
      <w:marTop w:val="0"/>
      <w:marBottom w:val="0"/>
      <w:divBdr>
        <w:top w:val="none" w:sz="0" w:space="0" w:color="auto"/>
        <w:left w:val="none" w:sz="0" w:space="0" w:color="auto"/>
        <w:bottom w:val="none" w:sz="0" w:space="0" w:color="auto"/>
        <w:right w:val="none" w:sz="0" w:space="0" w:color="auto"/>
      </w:divBdr>
      <w:divsChild>
        <w:div w:id="379938270">
          <w:marLeft w:val="0"/>
          <w:marRight w:val="0"/>
          <w:marTop w:val="0"/>
          <w:marBottom w:val="0"/>
          <w:divBdr>
            <w:top w:val="none" w:sz="0" w:space="0" w:color="auto"/>
            <w:left w:val="none" w:sz="0" w:space="0" w:color="auto"/>
            <w:bottom w:val="none" w:sz="0" w:space="0" w:color="auto"/>
            <w:right w:val="none" w:sz="0" w:space="0" w:color="auto"/>
          </w:divBdr>
        </w:div>
        <w:div w:id="486556349">
          <w:marLeft w:val="0"/>
          <w:marRight w:val="0"/>
          <w:marTop w:val="0"/>
          <w:marBottom w:val="0"/>
          <w:divBdr>
            <w:top w:val="none" w:sz="0" w:space="0" w:color="auto"/>
            <w:left w:val="none" w:sz="0" w:space="0" w:color="auto"/>
            <w:bottom w:val="none" w:sz="0" w:space="0" w:color="auto"/>
            <w:right w:val="none" w:sz="0" w:space="0" w:color="auto"/>
          </w:divBdr>
        </w:div>
        <w:div w:id="2028142899">
          <w:marLeft w:val="0"/>
          <w:marRight w:val="0"/>
          <w:marTop w:val="0"/>
          <w:marBottom w:val="0"/>
          <w:divBdr>
            <w:top w:val="none" w:sz="0" w:space="0" w:color="auto"/>
            <w:left w:val="none" w:sz="0" w:space="0" w:color="auto"/>
            <w:bottom w:val="none" w:sz="0" w:space="0" w:color="auto"/>
            <w:right w:val="none" w:sz="0" w:space="0" w:color="auto"/>
          </w:divBdr>
        </w:div>
        <w:div w:id="2125808695">
          <w:marLeft w:val="0"/>
          <w:marRight w:val="0"/>
          <w:marTop w:val="0"/>
          <w:marBottom w:val="0"/>
          <w:divBdr>
            <w:top w:val="none" w:sz="0" w:space="0" w:color="auto"/>
            <w:left w:val="none" w:sz="0" w:space="0" w:color="auto"/>
            <w:bottom w:val="none" w:sz="0" w:space="0" w:color="auto"/>
            <w:right w:val="none" w:sz="0" w:space="0" w:color="auto"/>
          </w:divBdr>
        </w:div>
        <w:div w:id="229076491">
          <w:marLeft w:val="0"/>
          <w:marRight w:val="0"/>
          <w:marTop w:val="0"/>
          <w:marBottom w:val="0"/>
          <w:divBdr>
            <w:top w:val="none" w:sz="0" w:space="0" w:color="auto"/>
            <w:left w:val="none" w:sz="0" w:space="0" w:color="auto"/>
            <w:bottom w:val="none" w:sz="0" w:space="0" w:color="auto"/>
            <w:right w:val="none" w:sz="0" w:space="0" w:color="auto"/>
          </w:divBdr>
        </w:div>
        <w:div w:id="1283997613">
          <w:marLeft w:val="0"/>
          <w:marRight w:val="0"/>
          <w:marTop w:val="0"/>
          <w:marBottom w:val="0"/>
          <w:divBdr>
            <w:top w:val="none" w:sz="0" w:space="0" w:color="auto"/>
            <w:left w:val="none" w:sz="0" w:space="0" w:color="auto"/>
            <w:bottom w:val="none" w:sz="0" w:space="0" w:color="auto"/>
            <w:right w:val="none" w:sz="0" w:space="0" w:color="auto"/>
          </w:divBdr>
        </w:div>
      </w:divsChild>
    </w:div>
    <w:div w:id="1736127975">
      <w:bodyDiv w:val="1"/>
      <w:marLeft w:val="0"/>
      <w:marRight w:val="0"/>
      <w:marTop w:val="0"/>
      <w:marBottom w:val="0"/>
      <w:divBdr>
        <w:top w:val="none" w:sz="0" w:space="0" w:color="auto"/>
        <w:left w:val="none" w:sz="0" w:space="0" w:color="auto"/>
        <w:bottom w:val="none" w:sz="0" w:space="0" w:color="auto"/>
        <w:right w:val="none" w:sz="0" w:space="0" w:color="auto"/>
      </w:divBdr>
      <w:divsChild>
        <w:div w:id="1209799177">
          <w:marLeft w:val="0"/>
          <w:marRight w:val="0"/>
          <w:marTop w:val="0"/>
          <w:marBottom w:val="0"/>
          <w:divBdr>
            <w:top w:val="none" w:sz="0" w:space="0" w:color="auto"/>
            <w:left w:val="none" w:sz="0" w:space="0" w:color="auto"/>
            <w:bottom w:val="none" w:sz="0" w:space="0" w:color="auto"/>
            <w:right w:val="none" w:sz="0" w:space="0" w:color="auto"/>
          </w:divBdr>
        </w:div>
      </w:divsChild>
    </w:div>
    <w:div w:id="1749377415">
      <w:bodyDiv w:val="1"/>
      <w:marLeft w:val="0"/>
      <w:marRight w:val="0"/>
      <w:marTop w:val="0"/>
      <w:marBottom w:val="0"/>
      <w:divBdr>
        <w:top w:val="none" w:sz="0" w:space="0" w:color="auto"/>
        <w:left w:val="none" w:sz="0" w:space="0" w:color="auto"/>
        <w:bottom w:val="none" w:sz="0" w:space="0" w:color="auto"/>
        <w:right w:val="none" w:sz="0" w:space="0" w:color="auto"/>
      </w:divBdr>
    </w:div>
    <w:div w:id="1753550012">
      <w:bodyDiv w:val="1"/>
      <w:marLeft w:val="0"/>
      <w:marRight w:val="0"/>
      <w:marTop w:val="0"/>
      <w:marBottom w:val="0"/>
      <w:divBdr>
        <w:top w:val="none" w:sz="0" w:space="0" w:color="auto"/>
        <w:left w:val="none" w:sz="0" w:space="0" w:color="auto"/>
        <w:bottom w:val="none" w:sz="0" w:space="0" w:color="auto"/>
        <w:right w:val="none" w:sz="0" w:space="0" w:color="auto"/>
      </w:divBdr>
    </w:div>
    <w:div w:id="1781609879">
      <w:bodyDiv w:val="1"/>
      <w:marLeft w:val="0"/>
      <w:marRight w:val="0"/>
      <w:marTop w:val="0"/>
      <w:marBottom w:val="0"/>
      <w:divBdr>
        <w:top w:val="none" w:sz="0" w:space="0" w:color="auto"/>
        <w:left w:val="none" w:sz="0" w:space="0" w:color="auto"/>
        <w:bottom w:val="none" w:sz="0" w:space="0" w:color="auto"/>
        <w:right w:val="none" w:sz="0" w:space="0" w:color="auto"/>
      </w:divBdr>
    </w:div>
    <w:div w:id="1841385934">
      <w:bodyDiv w:val="1"/>
      <w:marLeft w:val="0"/>
      <w:marRight w:val="0"/>
      <w:marTop w:val="0"/>
      <w:marBottom w:val="0"/>
      <w:divBdr>
        <w:top w:val="none" w:sz="0" w:space="0" w:color="auto"/>
        <w:left w:val="none" w:sz="0" w:space="0" w:color="auto"/>
        <w:bottom w:val="none" w:sz="0" w:space="0" w:color="auto"/>
        <w:right w:val="none" w:sz="0" w:space="0" w:color="auto"/>
      </w:divBdr>
    </w:div>
    <w:div w:id="1850636645">
      <w:bodyDiv w:val="1"/>
      <w:marLeft w:val="0"/>
      <w:marRight w:val="0"/>
      <w:marTop w:val="0"/>
      <w:marBottom w:val="0"/>
      <w:divBdr>
        <w:top w:val="none" w:sz="0" w:space="0" w:color="auto"/>
        <w:left w:val="none" w:sz="0" w:space="0" w:color="auto"/>
        <w:bottom w:val="none" w:sz="0" w:space="0" w:color="auto"/>
        <w:right w:val="none" w:sz="0" w:space="0" w:color="auto"/>
      </w:divBdr>
    </w:div>
    <w:div w:id="1852834550">
      <w:bodyDiv w:val="1"/>
      <w:marLeft w:val="0"/>
      <w:marRight w:val="0"/>
      <w:marTop w:val="0"/>
      <w:marBottom w:val="0"/>
      <w:divBdr>
        <w:top w:val="none" w:sz="0" w:space="0" w:color="auto"/>
        <w:left w:val="none" w:sz="0" w:space="0" w:color="auto"/>
        <w:bottom w:val="none" w:sz="0" w:space="0" w:color="auto"/>
        <w:right w:val="none" w:sz="0" w:space="0" w:color="auto"/>
      </w:divBdr>
    </w:div>
    <w:div w:id="1890215869">
      <w:bodyDiv w:val="1"/>
      <w:marLeft w:val="0"/>
      <w:marRight w:val="0"/>
      <w:marTop w:val="0"/>
      <w:marBottom w:val="0"/>
      <w:divBdr>
        <w:top w:val="none" w:sz="0" w:space="0" w:color="auto"/>
        <w:left w:val="none" w:sz="0" w:space="0" w:color="auto"/>
        <w:bottom w:val="none" w:sz="0" w:space="0" w:color="auto"/>
        <w:right w:val="none" w:sz="0" w:space="0" w:color="auto"/>
      </w:divBdr>
    </w:div>
    <w:div w:id="1909028204">
      <w:bodyDiv w:val="1"/>
      <w:marLeft w:val="0"/>
      <w:marRight w:val="0"/>
      <w:marTop w:val="0"/>
      <w:marBottom w:val="0"/>
      <w:divBdr>
        <w:top w:val="none" w:sz="0" w:space="0" w:color="auto"/>
        <w:left w:val="none" w:sz="0" w:space="0" w:color="auto"/>
        <w:bottom w:val="none" w:sz="0" w:space="0" w:color="auto"/>
        <w:right w:val="none" w:sz="0" w:space="0" w:color="auto"/>
      </w:divBdr>
    </w:div>
    <w:div w:id="2061244147">
      <w:bodyDiv w:val="1"/>
      <w:marLeft w:val="0"/>
      <w:marRight w:val="0"/>
      <w:marTop w:val="0"/>
      <w:marBottom w:val="0"/>
      <w:divBdr>
        <w:top w:val="none" w:sz="0" w:space="0" w:color="auto"/>
        <w:left w:val="none" w:sz="0" w:space="0" w:color="auto"/>
        <w:bottom w:val="none" w:sz="0" w:space="0" w:color="auto"/>
        <w:right w:val="none" w:sz="0" w:space="0" w:color="auto"/>
      </w:divBdr>
    </w:div>
    <w:div w:id="2071072150">
      <w:bodyDiv w:val="1"/>
      <w:marLeft w:val="0"/>
      <w:marRight w:val="0"/>
      <w:marTop w:val="0"/>
      <w:marBottom w:val="0"/>
      <w:divBdr>
        <w:top w:val="none" w:sz="0" w:space="0" w:color="auto"/>
        <w:left w:val="none" w:sz="0" w:space="0" w:color="auto"/>
        <w:bottom w:val="none" w:sz="0" w:space="0" w:color="auto"/>
        <w:right w:val="none" w:sz="0" w:space="0" w:color="auto"/>
      </w:divBdr>
    </w:div>
    <w:div w:id="2079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2%D0%BE%D1%81%D1%82%D0%BE%D1%87%D0%BD%D0%BE-%D0%95%D0%B2%D1%80%D0%BE%D0%BF%D0%B5%D0%B9%D1%81%D0%BA%D0%B0%D1%8F_%D1%80%D0%B0%D0%B2%D0%BD%D0%B8%D0%BD%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3%D1%83%D0%BC%D1%83%D1%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4%D0%B7%D0%BE%D0%BB%D0%B8%D1%81%D1%82%D1%8B%D0%B5_%D0%BF%D0%BE%D1%87%D0%B2%D1%8B" TargetMode="External"/><Relationship Id="rId5" Type="http://schemas.openxmlformats.org/officeDocument/2006/relationships/settings" Target="settings.xml"/><Relationship Id="rId15" Type="http://schemas.openxmlformats.org/officeDocument/2006/relationships/hyperlink" Target="https://ru.wikipedia.org/wiki/%D0%94%D0%B5%D1%80%D0%BD%D0%BE%D0%B2%D0%BE-%D0%BF%D0%BE%D0%B4%D0%B7%D0%BE%D0%BB%D0%B8%D1%81%D1%82%D1%8B%D0%B5_%D0%BF%D0%BE%D1%87%D0%B2%D1%8B"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ru.wikipedia.org/wiki/%D0%97%D0%B0%D0%BF%D0%B0%D0%B4%D0%BD%D0%BE-%D0%A1%D0%B8%D0%B1%D0%B8%D1%80%D1%81%D0%BA%D0%B0%D1%8F_%D1%80%D0%B0%D0%B2%D0%BD%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175C-FCBE-433D-A08A-9BB64D3E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8649</TotalTime>
  <Pages>30</Pages>
  <Words>7122</Words>
  <Characters>40600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47627</CharactersWithSpaces>
  <SharedDoc>false</SharedDoc>
  <HLinks>
    <vt:vector size="12" baseType="variant">
      <vt:variant>
        <vt:i4>6815799</vt:i4>
      </vt:variant>
      <vt:variant>
        <vt:i4>3</vt:i4>
      </vt:variant>
      <vt:variant>
        <vt:i4>0</vt:i4>
      </vt:variant>
      <vt:variant>
        <vt:i4>5</vt:i4>
      </vt:variant>
      <vt:variant>
        <vt:lpwstr/>
      </vt:variant>
      <vt:variant>
        <vt:lpwstr>Par158</vt:lpwstr>
      </vt:variant>
      <vt:variant>
        <vt:i4>6815799</vt:i4>
      </vt:variant>
      <vt:variant>
        <vt:i4>0</vt:i4>
      </vt:variant>
      <vt:variant>
        <vt:i4>0</vt:i4>
      </vt:variant>
      <vt:variant>
        <vt:i4>5</vt:i4>
      </vt:variant>
      <vt:variant>
        <vt:lpwstr/>
      </vt:variant>
      <vt:variant>
        <vt:lpwstr>Par158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Tanya3</dc:creator>
  <cp:lastModifiedBy>User</cp:lastModifiedBy>
  <cp:revision>71</cp:revision>
  <cp:lastPrinted>2016-11-15T07:54:00Z</cp:lastPrinted>
  <dcterms:created xsi:type="dcterms:W3CDTF">2019-12-09T03:06:00Z</dcterms:created>
  <dcterms:modified xsi:type="dcterms:W3CDTF">2020-07-29T06:49:00Z</dcterms:modified>
</cp:coreProperties>
</file>