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E28F" w14:textId="195EA8DC" w:rsidR="00A13D05" w:rsidRPr="00A13D05" w:rsidRDefault="00860977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15</w:t>
      </w:r>
      <w:r w:rsidR="00ED3B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</w:t>
      </w:r>
      <w:r w:rsidR="005F1A16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22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0F7B51A9" w:rsidR="008B73D1" w:rsidRPr="00A13D05" w:rsidRDefault="008B73D1" w:rsidP="006E01C7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ДОКУМЕНТАЦИИ ПО ПЛАНИРОВКЕ ТЕРРИТОРИИ ДЛЯ РАЗМЕЩЕНИЯ </w:t>
      </w:r>
      <w:r w:rsidR="006E01C7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860977">
        <w:rPr>
          <w:rFonts w:ascii="Arial" w:hAnsi="Arial" w:cs="Arial"/>
          <w:b/>
          <w:sz w:val="32"/>
          <w:szCs w:val="32"/>
        </w:rPr>
        <w:t>ПРОМЫСЛОВЫЙ НЕФТЕГАЗОПРОВОД ОТ КП-12 ДО УЗЛА ПОДКЛЮЧЕНИЯ ВЕРХНЕТИРСКОГО НМ</w:t>
      </w:r>
      <w:r w:rsidRPr="00A13D05">
        <w:rPr>
          <w:rFonts w:ascii="Arial" w:hAnsi="Arial" w:cs="Arial"/>
          <w:b/>
          <w:sz w:val="32"/>
          <w:szCs w:val="32"/>
        </w:rPr>
        <w:t>»</w:t>
      </w:r>
    </w:p>
    <w:p w14:paraId="53FA4F1F" w14:textId="10D9459C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r w:rsidR="00EC2B23" w:rsidRPr="00A13D05">
        <w:rPr>
          <w:rFonts w:ascii="Arial" w:hAnsi="Arial" w:cs="Arial"/>
          <w:sz w:val="24"/>
          <w:szCs w:val="24"/>
        </w:rPr>
        <w:t xml:space="preserve">обращение </w:t>
      </w:r>
      <w:r w:rsidR="00860977">
        <w:rPr>
          <w:rFonts w:ascii="Arial" w:hAnsi="Arial" w:cs="Arial"/>
          <w:sz w:val="24"/>
          <w:szCs w:val="24"/>
        </w:rPr>
        <w:t>О</w:t>
      </w:r>
      <w:r w:rsidR="00EC2B23">
        <w:rPr>
          <w:rFonts w:ascii="Arial" w:hAnsi="Arial" w:cs="Arial"/>
          <w:sz w:val="24"/>
          <w:szCs w:val="24"/>
        </w:rPr>
        <w:t>бщества с ограниченной ответственностью,</w:t>
      </w:r>
      <w:r w:rsidR="00AC7702">
        <w:rPr>
          <w:rFonts w:ascii="Arial" w:hAnsi="Arial" w:cs="Arial"/>
          <w:sz w:val="24"/>
          <w:szCs w:val="24"/>
        </w:rPr>
        <w:t xml:space="preserve"> </w:t>
      </w:r>
      <w:r w:rsidR="00EC2B23">
        <w:rPr>
          <w:rFonts w:ascii="Arial" w:hAnsi="Arial" w:cs="Arial"/>
          <w:sz w:val="24"/>
          <w:szCs w:val="24"/>
        </w:rPr>
        <w:t>«</w:t>
      </w:r>
      <w:r w:rsidR="00EC2B23" w:rsidRPr="00A13D05">
        <w:rPr>
          <w:rFonts w:ascii="Arial" w:hAnsi="Arial" w:cs="Arial"/>
          <w:sz w:val="24"/>
          <w:szCs w:val="24"/>
        </w:rPr>
        <w:t>Иркутская</w:t>
      </w:r>
      <w:r w:rsidR="00AC7702">
        <w:rPr>
          <w:rFonts w:ascii="Arial" w:hAnsi="Arial" w:cs="Arial"/>
          <w:sz w:val="24"/>
          <w:szCs w:val="24"/>
        </w:rPr>
        <w:t xml:space="preserve"> нефтяная </w:t>
      </w:r>
      <w:r w:rsidR="00EC2B23">
        <w:rPr>
          <w:rFonts w:ascii="Arial" w:hAnsi="Arial" w:cs="Arial"/>
          <w:sz w:val="24"/>
          <w:szCs w:val="24"/>
        </w:rPr>
        <w:t>компания» (далее</w:t>
      </w:r>
      <w:r w:rsidR="00AC7702">
        <w:rPr>
          <w:rFonts w:ascii="Arial" w:hAnsi="Arial" w:cs="Arial"/>
          <w:sz w:val="24"/>
          <w:szCs w:val="24"/>
        </w:rPr>
        <w:t xml:space="preserve"> ООО «ИНК»)</w:t>
      </w:r>
      <w:r w:rsidR="006E01C7">
        <w:rPr>
          <w:rFonts w:ascii="Arial" w:hAnsi="Arial" w:cs="Arial"/>
          <w:sz w:val="24"/>
          <w:szCs w:val="24"/>
        </w:rPr>
        <w:t xml:space="preserve"> от </w:t>
      </w:r>
      <w:r w:rsidR="00EC2B23">
        <w:rPr>
          <w:rFonts w:ascii="Arial" w:hAnsi="Arial" w:cs="Arial"/>
          <w:sz w:val="24"/>
          <w:szCs w:val="24"/>
        </w:rPr>
        <w:t>04</w:t>
      </w:r>
      <w:r w:rsidR="00AC7702">
        <w:rPr>
          <w:rFonts w:ascii="Arial" w:hAnsi="Arial" w:cs="Arial"/>
          <w:sz w:val="24"/>
          <w:szCs w:val="24"/>
        </w:rPr>
        <w:t>.</w:t>
      </w:r>
      <w:r w:rsidR="00860977">
        <w:rPr>
          <w:rFonts w:ascii="Arial" w:hAnsi="Arial" w:cs="Arial"/>
          <w:sz w:val="24"/>
          <w:szCs w:val="24"/>
        </w:rPr>
        <w:t>02</w:t>
      </w:r>
      <w:r w:rsidR="00AC7702">
        <w:rPr>
          <w:rFonts w:ascii="Arial" w:hAnsi="Arial" w:cs="Arial"/>
          <w:sz w:val="24"/>
          <w:szCs w:val="24"/>
        </w:rPr>
        <w:t>.</w:t>
      </w:r>
      <w:r w:rsidR="006E01C7">
        <w:rPr>
          <w:rFonts w:ascii="Arial" w:hAnsi="Arial" w:cs="Arial"/>
          <w:sz w:val="24"/>
          <w:szCs w:val="24"/>
        </w:rPr>
        <w:t>202</w:t>
      </w:r>
      <w:r w:rsidR="00860977">
        <w:rPr>
          <w:rFonts w:ascii="Arial" w:hAnsi="Arial" w:cs="Arial"/>
          <w:sz w:val="24"/>
          <w:szCs w:val="24"/>
        </w:rPr>
        <w:t>1</w:t>
      </w:r>
      <w:r w:rsidR="006E01C7">
        <w:rPr>
          <w:rFonts w:ascii="Arial" w:hAnsi="Arial" w:cs="Arial"/>
          <w:sz w:val="24"/>
          <w:szCs w:val="24"/>
        </w:rPr>
        <w:t xml:space="preserve">г. № </w:t>
      </w:r>
      <w:r w:rsidR="00860977">
        <w:rPr>
          <w:rFonts w:ascii="Arial" w:hAnsi="Arial" w:cs="Arial"/>
          <w:sz w:val="24"/>
          <w:szCs w:val="24"/>
        </w:rPr>
        <w:t>0046-МГД</w:t>
      </w:r>
      <w:r w:rsidR="006E01C7">
        <w:rPr>
          <w:rFonts w:ascii="Arial" w:hAnsi="Arial" w:cs="Arial"/>
          <w:sz w:val="24"/>
          <w:szCs w:val="24"/>
        </w:rPr>
        <w:t>,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8120E1" w:rsidRPr="00A13D05">
        <w:rPr>
          <w:rFonts w:ascii="Arial" w:hAnsi="Arial" w:cs="Arial"/>
          <w:sz w:val="24"/>
          <w:szCs w:val="24"/>
        </w:rPr>
        <w:t xml:space="preserve">о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подготовке документации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линейного объекта </w:t>
      </w:r>
      <w:bookmarkEnd w:id="0"/>
      <w:r w:rsidR="00EC2B23">
        <w:rPr>
          <w:rFonts w:ascii="Arial" w:hAnsi="Arial" w:cs="Arial"/>
          <w:sz w:val="24"/>
          <w:szCs w:val="24"/>
        </w:rPr>
        <w:t>«</w:t>
      </w:r>
      <w:r w:rsidR="00860977">
        <w:rPr>
          <w:rFonts w:ascii="Arial" w:hAnsi="Arial" w:cs="Arial"/>
          <w:sz w:val="24"/>
          <w:szCs w:val="24"/>
        </w:rPr>
        <w:t>Промысловый нефтегазопровод от КП-12 до узла подключения Верхнетирского НМ</w:t>
      </w:r>
      <w:r w:rsidR="00AC7702">
        <w:rPr>
          <w:rFonts w:ascii="Arial" w:hAnsi="Arial" w:cs="Arial"/>
          <w:sz w:val="24"/>
          <w:szCs w:val="24"/>
        </w:rPr>
        <w:t>»</w:t>
      </w:r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ст.</w:t>
      </w:r>
      <w:r w:rsidR="00860977">
        <w:rPr>
          <w:rFonts w:ascii="Arial" w:hAnsi="Arial" w:cs="Arial"/>
          <w:sz w:val="24"/>
          <w:szCs w:val="24"/>
        </w:rPr>
        <w:t>41,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6DC9FE5D" w:rsidR="00A807D2" w:rsidRPr="00A807D2" w:rsidRDefault="00A807D2" w:rsidP="00A807D2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7702">
        <w:rPr>
          <w:rFonts w:ascii="Arial" w:hAnsi="Arial" w:cs="Arial"/>
          <w:sz w:val="24"/>
          <w:szCs w:val="24"/>
        </w:rPr>
        <w:t>ООО «ИНК»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A807D2">
        <w:rPr>
          <w:rFonts w:ascii="Arial" w:hAnsi="Arial" w:cs="Arial"/>
          <w:sz w:val="24"/>
          <w:szCs w:val="24"/>
        </w:rPr>
        <w:t>подготовку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 xml:space="preserve">документации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860977">
        <w:rPr>
          <w:rFonts w:ascii="Arial" w:hAnsi="Arial" w:cs="Arial"/>
          <w:sz w:val="24"/>
          <w:szCs w:val="24"/>
        </w:rPr>
        <w:t>«</w:t>
      </w:r>
      <w:r w:rsidR="00860977">
        <w:rPr>
          <w:rFonts w:ascii="Arial" w:hAnsi="Arial" w:cs="Arial"/>
          <w:sz w:val="24"/>
          <w:szCs w:val="24"/>
        </w:rPr>
        <w:t>Промысловый нефтегазопровод от КП-12 до узла подключения Верхнетирского НМ»,</w:t>
      </w:r>
      <w:r w:rsidR="006E01C7">
        <w:rPr>
          <w:rFonts w:ascii="Arial" w:hAnsi="Arial" w:cs="Arial"/>
          <w:sz w:val="24"/>
          <w:szCs w:val="24"/>
        </w:rPr>
        <w:t xml:space="preserve"> 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</w:t>
      </w:r>
      <w:r w:rsidR="00EC2B23">
        <w:rPr>
          <w:rFonts w:ascii="Arial" w:hAnsi="Arial" w:cs="Arial"/>
          <w:sz w:val="24"/>
          <w:szCs w:val="24"/>
        </w:rPr>
        <w:t xml:space="preserve">землях лесного фонда </w:t>
      </w:r>
      <w:r w:rsidR="00860977">
        <w:rPr>
          <w:rFonts w:ascii="Arial" w:hAnsi="Arial" w:cs="Arial"/>
          <w:sz w:val="24"/>
          <w:szCs w:val="24"/>
        </w:rPr>
        <w:t xml:space="preserve">Борисовского </w:t>
      </w:r>
      <w:r w:rsidR="00EC2B23">
        <w:rPr>
          <w:rFonts w:ascii="Arial" w:hAnsi="Arial" w:cs="Arial"/>
          <w:sz w:val="24"/>
          <w:szCs w:val="24"/>
        </w:rPr>
        <w:t>участкового лесничества Усть-Кутского лесничества</w:t>
      </w:r>
      <w:r w:rsidR="00860977">
        <w:rPr>
          <w:rFonts w:ascii="Arial" w:hAnsi="Arial" w:cs="Arial"/>
          <w:sz w:val="24"/>
          <w:szCs w:val="24"/>
        </w:rPr>
        <w:t xml:space="preserve"> Иркутской области в границах Верхнемарковского муниципального образования.</w:t>
      </w:r>
    </w:p>
    <w:p w14:paraId="365AE471" w14:textId="33CAE9F9" w:rsidR="00A807D2" w:rsidRPr="00A807D2" w:rsidRDefault="00A807D2" w:rsidP="00A807D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 xml:space="preserve">азработанную документацию по планировке территории представить на утверждение в администрацию Верхнемарковского </w:t>
      </w:r>
      <w:r w:rsidR="00860977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A807D2">
        <w:rPr>
          <w:rFonts w:ascii="Arial" w:eastAsia="Times New Roman" w:hAnsi="Arial" w:cs="Arial"/>
          <w:sz w:val="24"/>
          <w:szCs w:val="24"/>
        </w:rPr>
        <w:t>.</w:t>
      </w:r>
    </w:p>
    <w:p w14:paraId="57FA916D" w14:textId="0A7EC316" w:rsidR="00A807D2" w:rsidRPr="00A807D2" w:rsidRDefault="00A807D2" w:rsidP="00A807D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3.Настоящее постановление разместить на официальном сайте администрации Верхнемарковского муниципального образования.</w:t>
      </w:r>
    </w:p>
    <w:p w14:paraId="42A9DC49" w14:textId="77777777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7777777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5019ED"/>
    <w:rsid w:val="005F1A16"/>
    <w:rsid w:val="006930F8"/>
    <w:rsid w:val="006E01C7"/>
    <w:rsid w:val="006E5674"/>
    <w:rsid w:val="008120E1"/>
    <w:rsid w:val="00860977"/>
    <w:rsid w:val="008B73D1"/>
    <w:rsid w:val="008D3DBF"/>
    <w:rsid w:val="008E7BE2"/>
    <w:rsid w:val="00A13D05"/>
    <w:rsid w:val="00A807D2"/>
    <w:rsid w:val="00AC7702"/>
    <w:rsid w:val="00B56F8C"/>
    <w:rsid w:val="00BB3853"/>
    <w:rsid w:val="00C24877"/>
    <w:rsid w:val="00CE5C8F"/>
    <w:rsid w:val="00E04A11"/>
    <w:rsid w:val="00E56963"/>
    <w:rsid w:val="00EC2B23"/>
    <w:rsid w:val="00ED3B05"/>
    <w:rsid w:val="00EF05D7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24</cp:revision>
  <cp:lastPrinted>2021-02-15T03:59:00Z</cp:lastPrinted>
  <dcterms:created xsi:type="dcterms:W3CDTF">2018-04-26T03:40:00Z</dcterms:created>
  <dcterms:modified xsi:type="dcterms:W3CDTF">2021-02-15T04:00:00Z</dcterms:modified>
</cp:coreProperties>
</file>